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A6" w:rsidRPr="00340A96" w:rsidRDefault="00337BE4" w:rsidP="00340A96">
      <w:pPr>
        <w:jc w:val="center"/>
        <w:rPr>
          <w:b/>
          <w:u w:val="single"/>
          <w:lang w:val="en-CA"/>
        </w:rPr>
      </w:pPr>
      <w:bookmarkStart w:id="0" w:name="_GoBack"/>
      <w:bookmarkEnd w:id="0"/>
      <w:r>
        <w:rPr>
          <w:noProof/>
        </w:rPr>
        <w:drawing>
          <wp:anchor distT="0" distB="0" distL="114300" distR="114300" simplePos="0" relativeHeight="251658240" behindDoc="1" locked="0" layoutInCell="1" allowOverlap="1">
            <wp:simplePos x="0" y="0"/>
            <wp:positionH relativeFrom="page">
              <wp:posOffset>258445</wp:posOffset>
            </wp:positionH>
            <wp:positionV relativeFrom="paragraph">
              <wp:posOffset>2540</wp:posOffset>
            </wp:positionV>
            <wp:extent cx="1414145" cy="1110615"/>
            <wp:effectExtent l="0" t="0" r="0" b="0"/>
            <wp:wrapTight wrapText="bothSides">
              <wp:wrapPolygon edited="0">
                <wp:start x="0" y="0"/>
                <wp:lineTo x="0" y="21118"/>
                <wp:lineTo x="21241" y="21118"/>
                <wp:lineTo x="21241" y="0"/>
                <wp:lineTo x="0" y="0"/>
              </wp:wrapPolygon>
            </wp:wrapTight>
            <wp:docPr id="1" name="Picture 1" descr="http://brainblogger.com/wp-content/uploads/shutterstock_79543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inblogger.com/wp-content/uploads/shutterstock_795435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45" cy="1110615"/>
                    </a:xfrm>
                    <a:prstGeom prst="rect">
                      <a:avLst/>
                    </a:prstGeom>
                    <a:noFill/>
                    <a:ln>
                      <a:noFill/>
                    </a:ln>
                  </pic:spPr>
                </pic:pic>
              </a:graphicData>
            </a:graphic>
            <wp14:sizeRelH relativeFrom="margin">
              <wp14:pctWidth>0</wp14:pctWidth>
            </wp14:sizeRelH>
          </wp:anchor>
        </w:drawing>
      </w:r>
      <w:r w:rsidR="00340A96" w:rsidRPr="00340A96">
        <w:rPr>
          <w:b/>
          <w:u w:val="single"/>
          <w:lang w:val="en-CA"/>
        </w:rPr>
        <w:t>Theories of Emotion</w:t>
      </w:r>
    </w:p>
    <w:p w:rsidR="00337BE4" w:rsidRDefault="00337BE4">
      <w:pPr>
        <w:rPr>
          <w:rFonts w:ascii="Helvetica" w:hAnsi="Helvetica" w:cs="Helvetica"/>
          <w:color w:val="222222"/>
          <w:sz w:val="21"/>
          <w:szCs w:val="21"/>
        </w:rPr>
      </w:pPr>
      <w:r>
        <w:rPr>
          <w:rFonts w:ascii="Helvetica" w:hAnsi="Helvetica" w:cs="Helvetica"/>
          <w:b/>
          <w:bCs/>
          <w:color w:val="222222"/>
          <w:sz w:val="21"/>
          <w:szCs w:val="21"/>
        </w:rPr>
        <w:t>Emotion</w:t>
      </w:r>
      <w:r>
        <w:rPr>
          <w:rStyle w:val="apple-converted-space"/>
          <w:rFonts w:ascii="Helvetica" w:hAnsi="Helvetica" w:cs="Helvetica"/>
          <w:color w:val="222222"/>
          <w:sz w:val="21"/>
          <w:szCs w:val="21"/>
        </w:rPr>
        <w:t> </w:t>
      </w:r>
      <w:r>
        <w:rPr>
          <w:rFonts w:ascii="Helvetica" w:hAnsi="Helvetica" w:cs="Helvetica"/>
          <w:color w:val="222222"/>
          <w:sz w:val="21"/>
          <w:szCs w:val="21"/>
        </w:rPr>
        <w:t>is a complex, subjective experience accompanied by biological and behavioral changes. Emotion involves feeling, thinking, activation of the nervous system, physiological changes, and behavioral changes such as facial expressions. Different theories exist regarding how and why people experience emotion. These include evolutionary theories, the</w:t>
      </w:r>
      <w:r>
        <w:rPr>
          <w:rStyle w:val="apple-converted-space"/>
          <w:rFonts w:ascii="Helvetica" w:hAnsi="Helvetica" w:cs="Helvetica"/>
          <w:color w:val="222222"/>
          <w:sz w:val="21"/>
          <w:szCs w:val="21"/>
        </w:rPr>
        <w:t> </w:t>
      </w:r>
      <w:r>
        <w:rPr>
          <w:rFonts w:ascii="Helvetica" w:hAnsi="Helvetica" w:cs="Helvetica"/>
          <w:b/>
          <w:bCs/>
          <w:color w:val="222222"/>
          <w:sz w:val="21"/>
          <w:szCs w:val="21"/>
        </w:rPr>
        <w:t>James-Lange theory</w:t>
      </w:r>
      <w:r>
        <w:rPr>
          <w:rFonts w:ascii="Helvetica" w:hAnsi="Helvetica" w:cs="Helvetica"/>
          <w:color w:val="222222"/>
          <w:sz w:val="21"/>
          <w:szCs w:val="21"/>
        </w:rPr>
        <w:t>, the</w:t>
      </w:r>
      <w:r>
        <w:rPr>
          <w:rStyle w:val="apple-converted-space"/>
          <w:rFonts w:ascii="Helvetica" w:hAnsi="Helvetica" w:cs="Helvetica"/>
          <w:color w:val="222222"/>
          <w:sz w:val="21"/>
          <w:szCs w:val="21"/>
        </w:rPr>
        <w:t> </w:t>
      </w:r>
      <w:r>
        <w:rPr>
          <w:rFonts w:ascii="Helvetica" w:hAnsi="Helvetica" w:cs="Helvetica"/>
          <w:b/>
          <w:bCs/>
          <w:color w:val="222222"/>
          <w:sz w:val="21"/>
          <w:szCs w:val="21"/>
        </w:rPr>
        <w:t>Cannon-Bard theory</w:t>
      </w:r>
      <w:r>
        <w:rPr>
          <w:rFonts w:ascii="Helvetica" w:hAnsi="Helvetica" w:cs="Helvetica"/>
          <w:color w:val="222222"/>
          <w:sz w:val="21"/>
          <w:szCs w:val="21"/>
        </w:rPr>
        <w:t xml:space="preserve">, </w:t>
      </w:r>
      <w:proofErr w:type="spellStart"/>
      <w:r>
        <w:rPr>
          <w:rFonts w:ascii="Helvetica" w:hAnsi="Helvetica" w:cs="Helvetica"/>
          <w:color w:val="222222"/>
          <w:sz w:val="21"/>
          <w:szCs w:val="21"/>
        </w:rPr>
        <w:t>Schacter</w:t>
      </w:r>
      <w:proofErr w:type="spellEnd"/>
      <w:r>
        <w:rPr>
          <w:rFonts w:ascii="Helvetica" w:hAnsi="Helvetica" w:cs="Helvetica"/>
          <w:color w:val="222222"/>
          <w:sz w:val="21"/>
          <w:szCs w:val="21"/>
        </w:rPr>
        <w:t xml:space="preserve"> and Singer’s</w:t>
      </w:r>
      <w:r>
        <w:rPr>
          <w:rStyle w:val="apple-converted-space"/>
          <w:rFonts w:ascii="Helvetica" w:hAnsi="Helvetica" w:cs="Helvetica"/>
          <w:color w:val="222222"/>
          <w:sz w:val="21"/>
          <w:szCs w:val="21"/>
        </w:rPr>
        <w:t> </w:t>
      </w:r>
      <w:r>
        <w:rPr>
          <w:rFonts w:ascii="Helvetica" w:hAnsi="Helvetica" w:cs="Helvetica"/>
          <w:b/>
          <w:bCs/>
          <w:color w:val="222222"/>
          <w:sz w:val="21"/>
          <w:szCs w:val="21"/>
        </w:rPr>
        <w:t>two-factor theory</w:t>
      </w:r>
      <w:r>
        <w:rPr>
          <w:rFonts w:ascii="Helvetica" w:hAnsi="Helvetica" w:cs="Helvetica"/>
          <w:color w:val="222222"/>
          <w:sz w:val="21"/>
          <w:szCs w:val="21"/>
        </w:rPr>
        <w:t>, and</w:t>
      </w:r>
      <w:r>
        <w:rPr>
          <w:rStyle w:val="apple-converted-space"/>
          <w:rFonts w:ascii="Helvetica" w:hAnsi="Helvetica" w:cs="Helvetica"/>
          <w:color w:val="222222"/>
          <w:sz w:val="21"/>
          <w:szCs w:val="21"/>
        </w:rPr>
        <w:t> </w:t>
      </w:r>
      <w:r>
        <w:rPr>
          <w:rFonts w:ascii="Helvetica" w:hAnsi="Helvetica" w:cs="Helvetica"/>
          <w:b/>
          <w:bCs/>
          <w:color w:val="222222"/>
          <w:sz w:val="21"/>
          <w:szCs w:val="21"/>
        </w:rPr>
        <w:t>cognitive appraisal</w:t>
      </w:r>
      <w:r>
        <w:rPr>
          <w:rFonts w:ascii="Helvetica" w:hAnsi="Helvetica" w:cs="Helvetica"/>
          <w:color w:val="222222"/>
          <w:sz w:val="21"/>
          <w:szCs w:val="21"/>
        </w:rPr>
        <w:t>.</w:t>
      </w:r>
    </w:p>
    <w:p w:rsidR="00337BE4" w:rsidRDefault="00337BE4">
      <w:pPr>
        <w:rPr>
          <w:rFonts w:ascii="Helvetica" w:hAnsi="Helvetica" w:cs="Helvetica"/>
          <w:color w:val="222222"/>
          <w:sz w:val="21"/>
          <w:szCs w:val="21"/>
        </w:rPr>
      </w:pPr>
    </w:p>
    <w:p w:rsidR="00337BE4" w:rsidRDefault="00337BE4">
      <w:pPr>
        <w:rPr>
          <w:rFonts w:ascii="Helvetica" w:hAnsi="Helvetica" w:cs="Helvetica"/>
          <w:color w:val="222222"/>
          <w:sz w:val="21"/>
          <w:szCs w:val="21"/>
        </w:rPr>
      </w:pPr>
    </w:p>
    <w:p w:rsidR="00337BE4" w:rsidRPr="00337BE4" w:rsidRDefault="00337BE4" w:rsidP="00337BE4">
      <w:pPr>
        <w:pStyle w:val="ListParagraph"/>
        <w:numPr>
          <w:ilvl w:val="0"/>
          <w:numId w:val="1"/>
        </w:numPr>
        <w:outlineLvl w:val="3"/>
        <w:rPr>
          <w:rFonts w:ascii="Helvetica" w:eastAsia="Times New Roman" w:hAnsi="Helvetica" w:cs="Helvetica"/>
          <w:b/>
          <w:bCs/>
          <w:color w:val="222222"/>
          <w:sz w:val="23"/>
          <w:szCs w:val="23"/>
        </w:rPr>
      </w:pPr>
      <w:r w:rsidRPr="00337BE4">
        <w:rPr>
          <w:rFonts w:ascii="Helvetica" w:eastAsia="Times New Roman" w:hAnsi="Helvetica" w:cs="Helvetica"/>
          <w:b/>
          <w:bCs/>
          <w:color w:val="222222"/>
          <w:sz w:val="23"/>
          <w:szCs w:val="23"/>
        </w:rPr>
        <w:t>Evolutionary Theories</w:t>
      </w:r>
    </w:p>
    <w:p w:rsidR="00337BE4" w:rsidRPr="00337BE4" w:rsidRDefault="00337BE4" w:rsidP="00337BE4">
      <w:pPr>
        <w:spacing w:line="315" w:lineRule="atLeast"/>
        <w:rPr>
          <w:rFonts w:ascii="Helvetica" w:eastAsia="Times New Roman" w:hAnsi="Helvetica" w:cs="Helvetica"/>
          <w:color w:val="222222"/>
          <w:sz w:val="21"/>
          <w:szCs w:val="21"/>
        </w:rPr>
      </w:pPr>
      <w:r w:rsidRPr="00337BE4">
        <w:rPr>
          <w:rFonts w:ascii="Helvetica" w:eastAsia="Times New Roman" w:hAnsi="Helvetica" w:cs="Helvetica"/>
          <w:color w:val="222222"/>
          <w:sz w:val="21"/>
          <w:szCs w:val="21"/>
        </w:rPr>
        <w:t>More than a century ago, in the 1870s, </w:t>
      </w:r>
      <w:r w:rsidRPr="00337BE4">
        <w:rPr>
          <w:rFonts w:ascii="Helvetica" w:eastAsia="Times New Roman" w:hAnsi="Helvetica" w:cs="Helvetica"/>
          <w:b/>
          <w:bCs/>
          <w:color w:val="222222"/>
          <w:sz w:val="21"/>
          <w:szCs w:val="21"/>
        </w:rPr>
        <w:t>Charles Darwin</w:t>
      </w:r>
      <w:r w:rsidRPr="00337BE4">
        <w:rPr>
          <w:rFonts w:ascii="Helvetica" w:eastAsia="Times New Roman" w:hAnsi="Helvetica" w:cs="Helvetica"/>
          <w:color w:val="222222"/>
          <w:sz w:val="21"/>
          <w:szCs w:val="21"/>
        </w:rPr>
        <w:t xml:space="preserve"> proposed that emotions evolved because they had adaptive value. For example, </w:t>
      </w:r>
      <w:r w:rsidRPr="00337BE4">
        <w:rPr>
          <w:rFonts w:ascii="Helvetica" w:eastAsia="Times New Roman" w:hAnsi="Helvetica" w:cs="Helvetica"/>
          <w:i/>
          <w:color w:val="222222"/>
          <w:sz w:val="21"/>
          <w:szCs w:val="21"/>
        </w:rPr>
        <w:t>fear evolved</w:t>
      </w:r>
      <w:r w:rsidRPr="00337BE4">
        <w:rPr>
          <w:rFonts w:ascii="Helvetica" w:eastAsia="Times New Roman" w:hAnsi="Helvetica" w:cs="Helvetica"/>
          <w:color w:val="222222"/>
          <w:sz w:val="21"/>
          <w:szCs w:val="21"/>
        </w:rPr>
        <w:t xml:space="preserve"> because it helped people to act in ways that enhanced their chances of survival. Darwin believed that facial expressions of emotion are innate (hard-wired). He pointed out that facial expressions allow people to quickly judge someone’s hostility or friendliness and to communicate intentions to others.</w:t>
      </w:r>
    </w:p>
    <w:p w:rsidR="00337BE4" w:rsidRPr="00337BE4" w:rsidRDefault="00337BE4" w:rsidP="00337BE4">
      <w:pPr>
        <w:spacing w:line="315" w:lineRule="atLeast"/>
        <w:rPr>
          <w:rFonts w:ascii="Helvetica" w:eastAsia="Times New Roman" w:hAnsi="Helvetica" w:cs="Helvetica"/>
          <w:color w:val="222222"/>
          <w:sz w:val="21"/>
          <w:szCs w:val="21"/>
        </w:rPr>
      </w:pPr>
      <w:r w:rsidRPr="00337BE4">
        <w:rPr>
          <w:rFonts w:ascii="Helvetica" w:eastAsia="Times New Roman" w:hAnsi="Helvetica" w:cs="Helvetica"/>
          <w:color w:val="222222"/>
          <w:sz w:val="21"/>
          <w:szCs w:val="21"/>
        </w:rPr>
        <w:t>Recent evolutionary theories of emotion also consider emotions to be innate responses to stimuli. Evolutionary theorists tend to downplay the influence of thought and learning on emotion, although they acknowledge that both can have an effect. Evolutionary theorists believe that all human cultures share several primary emotions, including happiness, contempt, surprise, disgust, anger, fear, and sadness. They believe that all other emotions result from blends and different intensities of these primary emotions. For example, terror is a more intense form of the primary emotion of fear.</w:t>
      </w:r>
    </w:p>
    <w:p w:rsidR="00337BE4" w:rsidRDefault="00337BE4" w:rsidP="00337BE4">
      <w:pPr>
        <w:outlineLvl w:val="3"/>
        <w:rPr>
          <w:rFonts w:ascii="Helvetica" w:eastAsia="Times New Roman" w:hAnsi="Helvetica" w:cs="Helvetica"/>
          <w:b/>
          <w:bCs/>
          <w:color w:val="222222"/>
          <w:sz w:val="23"/>
          <w:szCs w:val="23"/>
        </w:rPr>
      </w:pPr>
    </w:p>
    <w:p w:rsidR="00337BE4" w:rsidRPr="00337BE4" w:rsidRDefault="00337BE4" w:rsidP="00337BE4">
      <w:pPr>
        <w:pStyle w:val="ListParagraph"/>
        <w:numPr>
          <w:ilvl w:val="0"/>
          <w:numId w:val="1"/>
        </w:numPr>
        <w:outlineLvl w:val="3"/>
        <w:rPr>
          <w:rFonts w:ascii="Helvetica" w:eastAsia="Times New Roman" w:hAnsi="Helvetica" w:cs="Helvetica"/>
          <w:b/>
          <w:bCs/>
          <w:color w:val="222222"/>
          <w:sz w:val="23"/>
          <w:szCs w:val="23"/>
        </w:rPr>
      </w:pPr>
      <w:r w:rsidRPr="00337BE4">
        <w:rPr>
          <w:rFonts w:ascii="Helvetica" w:eastAsia="Times New Roman" w:hAnsi="Helvetica" w:cs="Helvetica"/>
          <w:b/>
          <w:bCs/>
          <w:color w:val="222222"/>
          <w:sz w:val="23"/>
          <w:szCs w:val="23"/>
        </w:rPr>
        <w:t>The James-Lange Theory</w:t>
      </w:r>
    </w:p>
    <w:p w:rsidR="00337BE4" w:rsidRPr="00337BE4" w:rsidRDefault="00337BE4" w:rsidP="00337BE4">
      <w:pPr>
        <w:spacing w:line="315" w:lineRule="atLeast"/>
        <w:rPr>
          <w:rFonts w:ascii="Helvetica" w:eastAsia="Times New Roman" w:hAnsi="Helvetica" w:cs="Helvetica"/>
          <w:i/>
          <w:color w:val="222222"/>
          <w:sz w:val="21"/>
          <w:szCs w:val="21"/>
        </w:rPr>
      </w:pPr>
      <w:r w:rsidRPr="00337BE4">
        <w:rPr>
          <w:rFonts w:ascii="Helvetica" w:eastAsia="Times New Roman" w:hAnsi="Helvetica" w:cs="Helvetica"/>
          <w:color w:val="222222"/>
          <w:sz w:val="21"/>
          <w:szCs w:val="21"/>
        </w:rPr>
        <w:t>In the 1880s, two theorists, psychologist </w:t>
      </w:r>
      <w:r w:rsidRPr="00337BE4">
        <w:rPr>
          <w:rFonts w:ascii="Helvetica" w:eastAsia="Times New Roman" w:hAnsi="Helvetica" w:cs="Helvetica"/>
          <w:b/>
          <w:bCs/>
          <w:color w:val="222222"/>
          <w:sz w:val="21"/>
          <w:szCs w:val="21"/>
        </w:rPr>
        <w:t>William James</w:t>
      </w:r>
      <w:r w:rsidRPr="00337BE4">
        <w:rPr>
          <w:rFonts w:ascii="Helvetica" w:eastAsia="Times New Roman" w:hAnsi="Helvetica" w:cs="Helvetica"/>
          <w:color w:val="222222"/>
          <w:sz w:val="21"/>
          <w:szCs w:val="21"/>
        </w:rPr>
        <w:t> and physiologist </w:t>
      </w:r>
      <w:r w:rsidRPr="00337BE4">
        <w:rPr>
          <w:rFonts w:ascii="Helvetica" w:eastAsia="Times New Roman" w:hAnsi="Helvetica" w:cs="Helvetica"/>
          <w:b/>
          <w:bCs/>
          <w:color w:val="222222"/>
          <w:sz w:val="21"/>
          <w:szCs w:val="21"/>
        </w:rPr>
        <w:t>Carl Lange</w:t>
      </w:r>
      <w:r w:rsidRPr="00337BE4">
        <w:rPr>
          <w:rFonts w:ascii="Helvetica" w:eastAsia="Times New Roman" w:hAnsi="Helvetica" w:cs="Helvetica"/>
          <w:color w:val="222222"/>
          <w:sz w:val="21"/>
          <w:szCs w:val="21"/>
        </w:rPr>
        <w:t>, independently proposed an idea that challenged commonsense beliefs about emotion. This idea, which came to be known as the </w:t>
      </w:r>
      <w:r w:rsidRPr="00337BE4">
        <w:rPr>
          <w:rFonts w:ascii="Helvetica" w:eastAsia="Times New Roman" w:hAnsi="Helvetica" w:cs="Helvetica"/>
          <w:b/>
          <w:bCs/>
          <w:color w:val="222222"/>
          <w:sz w:val="21"/>
          <w:szCs w:val="21"/>
        </w:rPr>
        <w:t>James-Lange theory</w:t>
      </w:r>
      <w:r w:rsidRPr="00337BE4">
        <w:rPr>
          <w:rFonts w:ascii="Helvetica" w:eastAsia="Times New Roman" w:hAnsi="Helvetica" w:cs="Helvetica"/>
          <w:color w:val="222222"/>
          <w:sz w:val="21"/>
          <w:szCs w:val="21"/>
        </w:rPr>
        <w:t xml:space="preserve">, is that people experience emotion because they perceive their bodies’ physiological responses to external events. According to this theory, people don’t cry because they feel sad. Rather, people feel sad because they cry, and, likewise, they feel happy because they smile. </w:t>
      </w:r>
      <w:r w:rsidRPr="00337BE4">
        <w:rPr>
          <w:rFonts w:ascii="Helvetica" w:eastAsia="Times New Roman" w:hAnsi="Helvetica" w:cs="Helvetica"/>
          <w:i/>
          <w:color w:val="222222"/>
          <w:sz w:val="21"/>
          <w:szCs w:val="21"/>
        </w:rPr>
        <w:t>This theory suggests that different physiological states correspond to different experiences of emotion.</w:t>
      </w:r>
    </w:p>
    <w:p w:rsidR="00337BE4" w:rsidRDefault="00337BE4" w:rsidP="00337BE4">
      <w:pPr>
        <w:outlineLvl w:val="3"/>
        <w:rPr>
          <w:rFonts w:ascii="Helvetica" w:eastAsia="Times New Roman" w:hAnsi="Helvetica" w:cs="Helvetica"/>
          <w:b/>
          <w:bCs/>
          <w:color w:val="222222"/>
          <w:sz w:val="23"/>
          <w:szCs w:val="23"/>
        </w:rPr>
      </w:pPr>
    </w:p>
    <w:p w:rsidR="00337BE4" w:rsidRPr="00337BE4" w:rsidRDefault="00337BE4" w:rsidP="00337BE4">
      <w:pPr>
        <w:pStyle w:val="ListParagraph"/>
        <w:numPr>
          <w:ilvl w:val="0"/>
          <w:numId w:val="1"/>
        </w:numPr>
        <w:outlineLvl w:val="3"/>
        <w:rPr>
          <w:rFonts w:ascii="Helvetica" w:eastAsia="Times New Roman" w:hAnsi="Helvetica" w:cs="Helvetica"/>
          <w:b/>
          <w:bCs/>
          <w:color w:val="222222"/>
          <w:sz w:val="23"/>
          <w:szCs w:val="23"/>
        </w:rPr>
      </w:pPr>
      <w:r w:rsidRPr="00337BE4">
        <w:rPr>
          <w:rFonts w:ascii="Helvetica" w:eastAsia="Times New Roman" w:hAnsi="Helvetica" w:cs="Helvetica"/>
          <w:b/>
          <w:bCs/>
          <w:color w:val="222222"/>
          <w:sz w:val="23"/>
          <w:szCs w:val="23"/>
        </w:rPr>
        <w:t>The Cannon-Bard Theory</w:t>
      </w:r>
    </w:p>
    <w:p w:rsidR="00337BE4" w:rsidRPr="00337BE4" w:rsidRDefault="00337BE4" w:rsidP="00337BE4">
      <w:pPr>
        <w:spacing w:line="315" w:lineRule="atLeast"/>
        <w:rPr>
          <w:rFonts w:ascii="Helvetica" w:eastAsia="Times New Roman" w:hAnsi="Helvetica" w:cs="Helvetica"/>
          <w:color w:val="222222"/>
          <w:sz w:val="21"/>
          <w:szCs w:val="21"/>
        </w:rPr>
      </w:pPr>
      <w:r w:rsidRPr="00337BE4">
        <w:rPr>
          <w:rFonts w:ascii="Helvetica" w:eastAsia="Times New Roman" w:hAnsi="Helvetica" w:cs="Helvetica"/>
          <w:color w:val="222222"/>
          <w:sz w:val="21"/>
          <w:szCs w:val="21"/>
        </w:rPr>
        <w:t>The physiologist </w:t>
      </w:r>
      <w:r w:rsidRPr="00337BE4">
        <w:rPr>
          <w:rFonts w:ascii="Helvetica" w:eastAsia="Times New Roman" w:hAnsi="Helvetica" w:cs="Helvetica"/>
          <w:b/>
          <w:bCs/>
          <w:color w:val="222222"/>
          <w:sz w:val="21"/>
          <w:szCs w:val="21"/>
        </w:rPr>
        <w:t>Walter Cannon</w:t>
      </w:r>
      <w:r w:rsidRPr="00337BE4">
        <w:rPr>
          <w:rFonts w:ascii="Helvetica" w:eastAsia="Times New Roman" w:hAnsi="Helvetica" w:cs="Helvetica"/>
          <w:color w:val="222222"/>
          <w:sz w:val="21"/>
          <w:szCs w:val="21"/>
        </w:rPr>
        <w:t> disagreed with the James-Lange theory, posing three main arguments against it:</w:t>
      </w:r>
    </w:p>
    <w:p w:rsidR="00337BE4" w:rsidRPr="00337BE4" w:rsidRDefault="00337BE4" w:rsidP="00337BE4">
      <w:pPr>
        <w:numPr>
          <w:ilvl w:val="0"/>
          <w:numId w:val="2"/>
        </w:numPr>
        <w:spacing w:before="45" w:after="45" w:line="315" w:lineRule="atLeast"/>
        <w:ind w:left="0"/>
        <w:rPr>
          <w:rFonts w:ascii="Helvetica" w:eastAsia="Times New Roman" w:hAnsi="Helvetica" w:cs="Helvetica"/>
          <w:color w:val="222222"/>
          <w:sz w:val="21"/>
          <w:szCs w:val="21"/>
        </w:rPr>
      </w:pPr>
      <w:r w:rsidRPr="00337BE4">
        <w:rPr>
          <w:rFonts w:ascii="Helvetica" w:eastAsia="Times New Roman" w:hAnsi="Helvetica" w:cs="Helvetica"/>
          <w:color w:val="222222"/>
          <w:sz w:val="21"/>
          <w:szCs w:val="21"/>
        </w:rPr>
        <w:t>People can experience physiological arousal without experiencing emotion, such as when they have been running. (The racing heart in this case is not an indication of fear.)</w:t>
      </w:r>
    </w:p>
    <w:p w:rsidR="00337BE4" w:rsidRPr="00337BE4" w:rsidRDefault="00337BE4" w:rsidP="00337BE4">
      <w:pPr>
        <w:numPr>
          <w:ilvl w:val="0"/>
          <w:numId w:val="2"/>
        </w:numPr>
        <w:spacing w:before="45" w:after="45" w:line="315" w:lineRule="atLeast"/>
        <w:ind w:left="0"/>
        <w:rPr>
          <w:rFonts w:ascii="Helvetica" w:eastAsia="Times New Roman" w:hAnsi="Helvetica" w:cs="Helvetica"/>
          <w:color w:val="222222"/>
          <w:sz w:val="21"/>
          <w:szCs w:val="21"/>
        </w:rPr>
      </w:pPr>
      <w:r w:rsidRPr="00337BE4">
        <w:rPr>
          <w:rFonts w:ascii="Helvetica" w:eastAsia="Times New Roman" w:hAnsi="Helvetica" w:cs="Helvetica"/>
          <w:color w:val="222222"/>
          <w:sz w:val="21"/>
          <w:szCs w:val="21"/>
        </w:rPr>
        <w:t>Physiological reactions happen too slowly to cause experiences of emotion, which occur very rapidly. For example, when someone is in a dark alley alone, a sudden sound usually provokes an immediate experience of fear, while the physical “symptoms” of fear generally follow that feeling.</w:t>
      </w:r>
    </w:p>
    <w:p w:rsidR="00337BE4" w:rsidRPr="00337BE4" w:rsidRDefault="00337BE4" w:rsidP="00337BE4">
      <w:pPr>
        <w:numPr>
          <w:ilvl w:val="0"/>
          <w:numId w:val="2"/>
        </w:numPr>
        <w:spacing w:before="45" w:after="45" w:line="315" w:lineRule="atLeast"/>
        <w:ind w:left="0"/>
        <w:rPr>
          <w:rFonts w:ascii="Helvetica" w:eastAsia="Times New Roman" w:hAnsi="Helvetica" w:cs="Helvetica"/>
          <w:color w:val="222222"/>
          <w:sz w:val="21"/>
          <w:szCs w:val="21"/>
        </w:rPr>
      </w:pPr>
      <w:r w:rsidRPr="00337BE4">
        <w:rPr>
          <w:rFonts w:ascii="Helvetica" w:eastAsia="Times New Roman" w:hAnsi="Helvetica" w:cs="Helvetica"/>
          <w:color w:val="222222"/>
          <w:sz w:val="21"/>
          <w:szCs w:val="21"/>
        </w:rPr>
        <w:t>People can experience very different emotions even when they have the same pattern of physiological arousal. For example, a person may have a racing heart and rapid breathing both when he is angry and when he is afraid.</w:t>
      </w:r>
    </w:p>
    <w:p w:rsidR="00337BE4" w:rsidRPr="00337BE4" w:rsidRDefault="00337BE4" w:rsidP="00337BE4">
      <w:pPr>
        <w:spacing w:line="315" w:lineRule="atLeast"/>
        <w:rPr>
          <w:rFonts w:ascii="Helvetica" w:eastAsia="Times New Roman" w:hAnsi="Helvetica" w:cs="Helvetica"/>
          <w:color w:val="222222"/>
          <w:sz w:val="21"/>
          <w:szCs w:val="21"/>
        </w:rPr>
      </w:pPr>
      <w:r w:rsidRPr="00337BE4">
        <w:rPr>
          <w:rFonts w:ascii="Helvetica" w:eastAsia="Times New Roman" w:hAnsi="Helvetica" w:cs="Helvetica"/>
          <w:color w:val="222222"/>
          <w:sz w:val="21"/>
          <w:szCs w:val="21"/>
        </w:rPr>
        <w:t>Cannon proposed his own theory of emotion in the 1920s, which was extended by another physiologist, </w:t>
      </w:r>
      <w:r w:rsidRPr="00337BE4">
        <w:rPr>
          <w:rFonts w:ascii="Helvetica" w:eastAsia="Times New Roman" w:hAnsi="Helvetica" w:cs="Helvetica"/>
          <w:b/>
          <w:bCs/>
          <w:color w:val="222222"/>
          <w:sz w:val="21"/>
          <w:szCs w:val="21"/>
        </w:rPr>
        <w:t>Philip Bard</w:t>
      </w:r>
      <w:r w:rsidRPr="00337BE4">
        <w:rPr>
          <w:rFonts w:ascii="Helvetica" w:eastAsia="Times New Roman" w:hAnsi="Helvetica" w:cs="Helvetica"/>
          <w:color w:val="222222"/>
          <w:sz w:val="21"/>
          <w:szCs w:val="21"/>
        </w:rPr>
        <w:t>, in the 1930s. The resulting </w:t>
      </w:r>
      <w:r w:rsidRPr="00337BE4">
        <w:rPr>
          <w:rFonts w:ascii="Helvetica" w:eastAsia="Times New Roman" w:hAnsi="Helvetica" w:cs="Helvetica"/>
          <w:b/>
          <w:bCs/>
          <w:color w:val="222222"/>
          <w:sz w:val="21"/>
          <w:szCs w:val="21"/>
        </w:rPr>
        <w:t>Cannon-Bard theory</w:t>
      </w:r>
      <w:r w:rsidRPr="00337BE4">
        <w:rPr>
          <w:rFonts w:ascii="Helvetica" w:eastAsia="Times New Roman" w:hAnsi="Helvetica" w:cs="Helvetica"/>
          <w:color w:val="222222"/>
          <w:sz w:val="21"/>
          <w:szCs w:val="21"/>
        </w:rPr>
        <w:t> states that the experience of emotion happens at the same time that physiological arousal happens. Neither one causes the other. The brain gets a message that causes the experience of emotion at the same time that the autonomic nervous system gets a message that causes physiological arousal.</w:t>
      </w:r>
    </w:p>
    <w:p w:rsidR="00337BE4" w:rsidRDefault="00337BE4" w:rsidP="00337BE4">
      <w:pPr>
        <w:pStyle w:val="Heading4"/>
        <w:spacing w:before="0" w:beforeAutospacing="0" w:after="0" w:afterAutospacing="0"/>
        <w:rPr>
          <w:rFonts w:ascii="Helvetica" w:hAnsi="Helvetica" w:cs="Helvetica"/>
          <w:color w:val="222222"/>
          <w:sz w:val="23"/>
          <w:szCs w:val="23"/>
        </w:rPr>
      </w:pPr>
    </w:p>
    <w:p w:rsidR="003F2A7F" w:rsidRDefault="003F2A7F" w:rsidP="00337BE4">
      <w:pPr>
        <w:pStyle w:val="Heading4"/>
        <w:spacing w:before="0" w:beforeAutospacing="0" w:after="0" w:afterAutospacing="0"/>
        <w:rPr>
          <w:rFonts w:ascii="Helvetica" w:hAnsi="Helvetica" w:cs="Helvetica"/>
          <w:color w:val="222222"/>
          <w:sz w:val="23"/>
          <w:szCs w:val="23"/>
        </w:rPr>
      </w:pPr>
    </w:p>
    <w:p w:rsidR="003F2A7F" w:rsidRDefault="003F2A7F" w:rsidP="00337BE4">
      <w:pPr>
        <w:pStyle w:val="Heading4"/>
        <w:spacing w:before="0" w:beforeAutospacing="0" w:after="0" w:afterAutospacing="0"/>
        <w:rPr>
          <w:rFonts w:ascii="Helvetica" w:hAnsi="Helvetica" w:cs="Helvetica"/>
          <w:color w:val="222222"/>
          <w:sz w:val="23"/>
          <w:szCs w:val="23"/>
        </w:rPr>
      </w:pPr>
    </w:p>
    <w:p w:rsidR="00337BE4" w:rsidRDefault="00337BE4" w:rsidP="003F2A7F">
      <w:pPr>
        <w:pStyle w:val="Heading4"/>
        <w:numPr>
          <w:ilvl w:val="0"/>
          <w:numId w:val="2"/>
        </w:numPr>
        <w:spacing w:before="0" w:beforeAutospacing="0" w:after="0" w:afterAutospacing="0"/>
        <w:rPr>
          <w:rFonts w:ascii="Helvetica" w:hAnsi="Helvetica" w:cs="Helvetica"/>
          <w:color w:val="222222"/>
          <w:sz w:val="23"/>
          <w:szCs w:val="23"/>
        </w:rPr>
      </w:pPr>
      <w:proofErr w:type="spellStart"/>
      <w:r>
        <w:rPr>
          <w:rFonts w:ascii="Helvetica" w:hAnsi="Helvetica" w:cs="Helvetica"/>
          <w:color w:val="222222"/>
          <w:sz w:val="23"/>
          <w:szCs w:val="23"/>
        </w:rPr>
        <w:lastRenderedPageBreak/>
        <w:t>Schachter</w:t>
      </w:r>
      <w:proofErr w:type="spellEnd"/>
      <w:r>
        <w:rPr>
          <w:rFonts w:ascii="Helvetica" w:hAnsi="Helvetica" w:cs="Helvetica"/>
          <w:color w:val="222222"/>
          <w:sz w:val="23"/>
          <w:szCs w:val="23"/>
        </w:rPr>
        <w:t xml:space="preserve"> and Singer’s Two-Factor Theory</w:t>
      </w:r>
    </w:p>
    <w:p w:rsidR="00337BE4" w:rsidRDefault="00337BE4" w:rsidP="00337BE4">
      <w:pPr>
        <w:pStyle w:val="NormalWeb"/>
        <w:spacing w:before="0" w:beforeAutospacing="0" w:after="0" w:afterAutospacing="0" w:line="315" w:lineRule="atLeast"/>
        <w:rPr>
          <w:rFonts w:ascii="Helvetica" w:hAnsi="Helvetica" w:cs="Helvetica"/>
          <w:color w:val="222222"/>
          <w:sz w:val="21"/>
          <w:szCs w:val="21"/>
        </w:rPr>
      </w:pPr>
    </w:p>
    <w:p w:rsidR="00337BE4" w:rsidRDefault="00337BE4" w:rsidP="00337BE4">
      <w:pPr>
        <w:pStyle w:val="NormalWeb"/>
        <w:spacing w:before="0" w:beforeAutospacing="0" w:after="0" w:afterAutospacing="0" w:line="315" w:lineRule="atLeast"/>
        <w:rPr>
          <w:rFonts w:ascii="Helvetica" w:hAnsi="Helvetica" w:cs="Helvetica"/>
          <w:color w:val="222222"/>
          <w:sz w:val="21"/>
          <w:szCs w:val="21"/>
        </w:rPr>
      </w:pPr>
      <w:r>
        <w:rPr>
          <w:rFonts w:ascii="Helvetica" w:hAnsi="Helvetica" w:cs="Helvetica"/>
          <w:color w:val="222222"/>
          <w:sz w:val="21"/>
          <w:szCs w:val="21"/>
        </w:rPr>
        <w:t>In the 1960s,</w:t>
      </w:r>
      <w:r>
        <w:rPr>
          <w:rStyle w:val="apple-converted-space"/>
          <w:rFonts w:ascii="Helvetica" w:hAnsi="Helvetica" w:cs="Helvetica"/>
          <w:color w:val="222222"/>
          <w:sz w:val="21"/>
          <w:szCs w:val="21"/>
        </w:rPr>
        <w:t> </w:t>
      </w:r>
      <w:r>
        <w:rPr>
          <w:rFonts w:ascii="Helvetica" w:hAnsi="Helvetica" w:cs="Helvetica"/>
          <w:b/>
          <w:bCs/>
          <w:color w:val="222222"/>
          <w:sz w:val="21"/>
          <w:szCs w:val="21"/>
        </w:rPr>
        <w:t xml:space="preserve">Stanley </w:t>
      </w:r>
      <w:proofErr w:type="spellStart"/>
      <w:r>
        <w:rPr>
          <w:rFonts w:ascii="Helvetica" w:hAnsi="Helvetica" w:cs="Helvetica"/>
          <w:b/>
          <w:bCs/>
          <w:color w:val="222222"/>
          <w:sz w:val="21"/>
          <w:szCs w:val="21"/>
        </w:rPr>
        <w:t>Schachter</w:t>
      </w:r>
      <w:proofErr w:type="spellEnd"/>
      <w:r>
        <w:rPr>
          <w:rStyle w:val="apple-converted-space"/>
          <w:rFonts w:ascii="Helvetica" w:hAnsi="Helvetica" w:cs="Helvetica"/>
          <w:color w:val="222222"/>
          <w:sz w:val="21"/>
          <w:szCs w:val="21"/>
        </w:rPr>
        <w:t> </w:t>
      </w:r>
      <w:r>
        <w:rPr>
          <w:rFonts w:ascii="Helvetica" w:hAnsi="Helvetica" w:cs="Helvetica"/>
          <w:color w:val="222222"/>
          <w:sz w:val="21"/>
          <w:szCs w:val="21"/>
        </w:rPr>
        <w:t>and</w:t>
      </w:r>
      <w:r>
        <w:rPr>
          <w:rStyle w:val="apple-converted-space"/>
          <w:rFonts w:ascii="Helvetica" w:hAnsi="Helvetica" w:cs="Helvetica"/>
          <w:color w:val="222222"/>
          <w:sz w:val="21"/>
          <w:szCs w:val="21"/>
        </w:rPr>
        <w:t> </w:t>
      </w:r>
      <w:r>
        <w:rPr>
          <w:rFonts w:ascii="Helvetica" w:hAnsi="Helvetica" w:cs="Helvetica"/>
          <w:b/>
          <w:bCs/>
          <w:color w:val="222222"/>
          <w:sz w:val="21"/>
          <w:szCs w:val="21"/>
        </w:rPr>
        <w:t>Jerome Singer</w:t>
      </w:r>
      <w:r>
        <w:rPr>
          <w:rStyle w:val="apple-converted-space"/>
          <w:rFonts w:ascii="Helvetica" w:hAnsi="Helvetica" w:cs="Helvetica"/>
          <w:color w:val="222222"/>
          <w:sz w:val="21"/>
          <w:szCs w:val="21"/>
        </w:rPr>
        <w:t> </w:t>
      </w:r>
      <w:r>
        <w:rPr>
          <w:rFonts w:ascii="Helvetica" w:hAnsi="Helvetica" w:cs="Helvetica"/>
          <w:color w:val="222222"/>
          <w:sz w:val="21"/>
          <w:szCs w:val="21"/>
        </w:rPr>
        <w:t>proposed a different theory to explain emotion. They said that people’s experience of emotion depends on two factors: physiological arousal and the cognitive interpretation of that arousal. When people perceive physiological symptoms of arousal, they look for an environmental explanation of this arousal. The label people give an emotion depends on what they find in their environment.</w:t>
      </w:r>
    </w:p>
    <w:p w:rsidR="00337BE4" w:rsidRDefault="00337BE4" w:rsidP="00337BE4">
      <w:pPr>
        <w:pStyle w:val="NormalWeb"/>
        <w:spacing w:before="0" w:beforeAutospacing="0" w:after="0" w:afterAutospacing="0" w:line="315" w:lineRule="atLeast"/>
        <w:rPr>
          <w:rFonts w:ascii="Helvetica" w:hAnsi="Helvetica" w:cs="Helvetica"/>
          <w:b/>
          <w:bCs/>
          <w:i/>
          <w:iCs/>
          <w:color w:val="222222"/>
          <w:sz w:val="21"/>
          <w:szCs w:val="21"/>
        </w:rPr>
      </w:pPr>
    </w:p>
    <w:p w:rsidR="00337BE4" w:rsidRDefault="00337BE4" w:rsidP="00337BE4">
      <w:pPr>
        <w:pStyle w:val="NormalWeb"/>
        <w:spacing w:before="0" w:beforeAutospacing="0" w:after="0" w:afterAutospacing="0" w:line="315" w:lineRule="atLeast"/>
        <w:rPr>
          <w:rFonts w:ascii="Helvetica" w:hAnsi="Helvetica" w:cs="Helvetica"/>
          <w:i/>
          <w:iCs/>
          <w:color w:val="222222"/>
          <w:sz w:val="21"/>
          <w:szCs w:val="21"/>
        </w:rPr>
      </w:pPr>
      <w:r>
        <w:rPr>
          <w:rFonts w:ascii="Helvetica" w:hAnsi="Helvetica" w:cs="Helvetica"/>
          <w:b/>
          <w:bCs/>
          <w:i/>
          <w:iCs/>
          <w:color w:val="222222"/>
          <w:sz w:val="21"/>
          <w:szCs w:val="21"/>
        </w:rPr>
        <w:t>Example:</w:t>
      </w:r>
      <w:r>
        <w:rPr>
          <w:rStyle w:val="apple-converted-space"/>
          <w:rFonts w:ascii="Helvetica" w:hAnsi="Helvetica" w:cs="Helvetica"/>
          <w:b/>
          <w:bCs/>
          <w:i/>
          <w:iCs/>
          <w:color w:val="222222"/>
          <w:sz w:val="21"/>
          <w:szCs w:val="21"/>
        </w:rPr>
        <w:t> </w:t>
      </w:r>
      <w:r>
        <w:rPr>
          <w:rFonts w:ascii="Helvetica" w:hAnsi="Helvetica" w:cs="Helvetica"/>
          <w:i/>
          <w:iCs/>
          <w:color w:val="222222"/>
          <w:sz w:val="21"/>
          <w:szCs w:val="21"/>
        </w:rPr>
        <w:t>If a person finds herself near an angry mob of people when she is physiologically aroused, she might label that arousal “anger.” On the other hand, if she experiences the same pattern of physiological arousal at a music concert, she might label the arousal “excitement.”</w:t>
      </w:r>
    </w:p>
    <w:p w:rsidR="00337BE4" w:rsidRDefault="00337BE4" w:rsidP="00337BE4">
      <w:pPr>
        <w:pStyle w:val="NormalWeb"/>
        <w:spacing w:before="0" w:beforeAutospacing="0" w:after="0" w:afterAutospacing="0" w:line="315" w:lineRule="atLeast"/>
        <w:rPr>
          <w:rFonts w:ascii="Helvetica" w:hAnsi="Helvetica" w:cs="Helvetica"/>
          <w:color w:val="222222"/>
          <w:sz w:val="21"/>
          <w:szCs w:val="21"/>
        </w:rPr>
      </w:pPr>
    </w:p>
    <w:p w:rsidR="00337BE4" w:rsidRDefault="00337BE4" w:rsidP="00337BE4">
      <w:pPr>
        <w:pStyle w:val="NormalWeb"/>
        <w:spacing w:before="0" w:beforeAutospacing="0" w:after="0" w:afterAutospacing="0" w:line="315" w:lineRule="atLeast"/>
        <w:rPr>
          <w:rFonts w:ascii="Helvetica" w:hAnsi="Helvetica" w:cs="Helvetica"/>
          <w:color w:val="222222"/>
          <w:sz w:val="21"/>
          <w:szCs w:val="21"/>
        </w:rPr>
      </w:pPr>
      <w:proofErr w:type="spellStart"/>
      <w:r>
        <w:rPr>
          <w:rFonts w:ascii="Helvetica" w:hAnsi="Helvetica" w:cs="Helvetica"/>
          <w:color w:val="222222"/>
          <w:sz w:val="21"/>
          <w:szCs w:val="21"/>
        </w:rPr>
        <w:t>Schachter</w:t>
      </w:r>
      <w:proofErr w:type="spellEnd"/>
      <w:r>
        <w:rPr>
          <w:rFonts w:ascii="Helvetica" w:hAnsi="Helvetica" w:cs="Helvetica"/>
          <w:color w:val="222222"/>
          <w:sz w:val="21"/>
          <w:szCs w:val="21"/>
        </w:rPr>
        <w:t xml:space="preserve"> and Singer agree with the James-Lange theory that people infer emotions when they experience physiological arousal. But they also agree with the Cannon-Bard theory that the same pattern of physiological arousal can give rise to different emotions.</w:t>
      </w:r>
    </w:p>
    <w:p w:rsidR="00337BE4" w:rsidRDefault="00337BE4"/>
    <w:p w:rsidR="00DA554C" w:rsidRDefault="00DA554C"/>
    <w:p w:rsidR="00DA554C" w:rsidRDefault="00DA554C">
      <w:r>
        <w:rPr>
          <w:noProof/>
        </w:rPr>
        <w:drawing>
          <wp:inline distT="0" distB="0" distL="0" distR="0">
            <wp:extent cx="3881138" cy="2911032"/>
            <wp:effectExtent l="0" t="0" r="5080" b="3810"/>
            <wp:docPr id="3" name="Picture 3" descr="http://image.slidesharecdn.com/ch13ppt-100422074223-phpapp01/95/ch13-ppt-6-728.jpg?cb=127192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lidesharecdn.com/ch13ppt-100422074223-phpapp01/95/ch13-ppt-6-728.jpg?cb=1271922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9702" cy="2924956"/>
                    </a:xfrm>
                    <a:prstGeom prst="rect">
                      <a:avLst/>
                    </a:prstGeom>
                    <a:noFill/>
                    <a:ln>
                      <a:noFill/>
                    </a:ln>
                  </pic:spPr>
                </pic:pic>
              </a:graphicData>
            </a:graphic>
          </wp:inline>
        </w:drawing>
      </w:r>
    </w:p>
    <w:p w:rsidR="00DA554C" w:rsidRDefault="00DA554C"/>
    <w:p w:rsidR="00337BE4" w:rsidRDefault="00337BE4" w:rsidP="003F2A7F">
      <w:pPr>
        <w:pStyle w:val="Heading4"/>
        <w:numPr>
          <w:ilvl w:val="0"/>
          <w:numId w:val="2"/>
        </w:numPr>
        <w:spacing w:before="0" w:beforeAutospacing="0" w:after="0" w:afterAutospacing="0"/>
        <w:rPr>
          <w:rFonts w:ascii="Helvetica" w:hAnsi="Helvetica" w:cs="Helvetica"/>
          <w:color w:val="222222"/>
          <w:sz w:val="23"/>
          <w:szCs w:val="23"/>
        </w:rPr>
      </w:pPr>
      <w:r>
        <w:rPr>
          <w:rFonts w:ascii="Helvetica" w:hAnsi="Helvetica" w:cs="Helvetica"/>
          <w:color w:val="222222"/>
          <w:sz w:val="23"/>
          <w:szCs w:val="23"/>
        </w:rPr>
        <w:t>Cognitive Appraisal</w:t>
      </w:r>
    </w:p>
    <w:p w:rsidR="00337BE4" w:rsidRDefault="00337BE4" w:rsidP="00337BE4">
      <w:pPr>
        <w:pStyle w:val="NormalWeb"/>
        <w:spacing w:before="0" w:beforeAutospacing="0" w:after="0" w:afterAutospacing="0" w:line="315" w:lineRule="atLeast"/>
        <w:rPr>
          <w:rFonts w:ascii="Helvetica" w:hAnsi="Helvetica" w:cs="Helvetica"/>
          <w:color w:val="222222"/>
          <w:sz w:val="21"/>
          <w:szCs w:val="21"/>
        </w:rPr>
      </w:pPr>
      <w:r>
        <w:rPr>
          <w:rFonts w:ascii="Helvetica" w:hAnsi="Helvetica" w:cs="Helvetica"/>
          <w:color w:val="222222"/>
          <w:sz w:val="21"/>
          <w:szCs w:val="21"/>
        </w:rPr>
        <w:t>The psychologist</w:t>
      </w:r>
      <w:r>
        <w:rPr>
          <w:rStyle w:val="apple-converted-space"/>
          <w:rFonts w:ascii="Helvetica" w:hAnsi="Helvetica" w:cs="Helvetica"/>
          <w:b/>
          <w:bCs/>
          <w:color w:val="222222"/>
          <w:sz w:val="21"/>
          <w:szCs w:val="21"/>
        </w:rPr>
        <w:t> </w:t>
      </w:r>
      <w:r>
        <w:rPr>
          <w:rFonts w:ascii="Helvetica" w:hAnsi="Helvetica" w:cs="Helvetica"/>
          <w:b/>
          <w:bCs/>
          <w:color w:val="222222"/>
          <w:sz w:val="21"/>
          <w:szCs w:val="21"/>
        </w:rPr>
        <w:t>Richard Lazarus</w:t>
      </w:r>
      <w:r>
        <w:rPr>
          <w:rFonts w:ascii="Helvetica" w:hAnsi="Helvetica" w:cs="Helvetica"/>
          <w:color w:val="222222"/>
          <w:sz w:val="21"/>
          <w:szCs w:val="21"/>
        </w:rPr>
        <w:t>’s research has shown that people’s experience of emotion depends on the way they appraise or evaluate the events around them.</w:t>
      </w:r>
    </w:p>
    <w:p w:rsidR="00337BE4" w:rsidRDefault="00337BE4" w:rsidP="00337BE4">
      <w:pPr>
        <w:pStyle w:val="NormalWeb"/>
        <w:spacing w:before="0" w:beforeAutospacing="0" w:after="0" w:afterAutospacing="0" w:line="315" w:lineRule="atLeast"/>
        <w:rPr>
          <w:rFonts w:ascii="Helvetica" w:hAnsi="Helvetica" w:cs="Helvetica"/>
          <w:b/>
          <w:bCs/>
          <w:i/>
          <w:iCs/>
          <w:color w:val="222222"/>
          <w:sz w:val="21"/>
          <w:szCs w:val="21"/>
        </w:rPr>
      </w:pPr>
    </w:p>
    <w:p w:rsidR="00DA554C" w:rsidRPr="00337BE4" w:rsidRDefault="00337BE4" w:rsidP="00DA554C">
      <w:pPr>
        <w:pStyle w:val="NormalWeb"/>
        <w:spacing w:before="0" w:beforeAutospacing="0" w:after="0" w:afterAutospacing="0" w:line="315" w:lineRule="atLeast"/>
      </w:pPr>
      <w:r>
        <w:rPr>
          <w:rFonts w:ascii="Helvetica" w:hAnsi="Helvetica" w:cs="Helvetica"/>
          <w:b/>
          <w:bCs/>
          <w:i/>
          <w:iCs/>
          <w:color w:val="222222"/>
          <w:sz w:val="21"/>
          <w:szCs w:val="21"/>
        </w:rPr>
        <w:t>Example:</w:t>
      </w:r>
      <w:r>
        <w:rPr>
          <w:rStyle w:val="apple-converted-space"/>
          <w:rFonts w:ascii="Helvetica" w:hAnsi="Helvetica" w:cs="Helvetica"/>
          <w:b/>
          <w:bCs/>
          <w:i/>
          <w:iCs/>
          <w:color w:val="222222"/>
          <w:sz w:val="21"/>
          <w:szCs w:val="21"/>
        </w:rPr>
        <w:t> </w:t>
      </w:r>
      <w:r>
        <w:rPr>
          <w:rFonts w:ascii="Helvetica" w:hAnsi="Helvetica" w:cs="Helvetica"/>
          <w:i/>
          <w:iCs/>
          <w:color w:val="222222"/>
          <w:sz w:val="21"/>
          <w:szCs w:val="21"/>
        </w:rPr>
        <w:t>If Tracy is driving on a winding road by the edge of a high cliff, she may be concerned about the danger of the road. Her passenger, on the other hand, thinks about the beauty of the view. Tracy will probably feel frightened, while her passenger may feel exhilarated.</w:t>
      </w:r>
    </w:p>
    <w:sectPr w:rsidR="00DA554C" w:rsidRPr="00337BE4" w:rsidSect="00337BE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E4" w:rsidRDefault="00337BE4" w:rsidP="00337BE4">
      <w:r>
        <w:separator/>
      </w:r>
    </w:p>
  </w:endnote>
  <w:endnote w:type="continuationSeparator" w:id="0">
    <w:p w:rsidR="00337BE4" w:rsidRDefault="00337BE4" w:rsidP="003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E4" w:rsidRDefault="00337BE4" w:rsidP="00337BE4">
      <w:r>
        <w:separator/>
      </w:r>
    </w:p>
  </w:footnote>
  <w:footnote w:type="continuationSeparator" w:id="0">
    <w:p w:rsidR="00337BE4" w:rsidRDefault="00337BE4" w:rsidP="00337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192681"/>
      <w:docPartObj>
        <w:docPartGallery w:val="Page Numbers (Top of Page)"/>
        <w:docPartUnique/>
      </w:docPartObj>
    </w:sdtPr>
    <w:sdtEndPr>
      <w:rPr>
        <w:noProof/>
      </w:rPr>
    </w:sdtEndPr>
    <w:sdtContent>
      <w:p w:rsidR="00337BE4" w:rsidRDefault="00337BE4">
        <w:pPr>
          <w:pStyle w:val="Header"/>
          <w:jc w:val="right"/>
        </w:pPr>
        <w:r>
          <w:fldChar w:fldCharType="begin"/>
        </w:r>
        <w:r>
          <w:instrText xml:space="preserve"> PAGE   \* MERGEFORMAT </w:instrText>
        </w:r>
        <w:r>
          <w:fldChar w:fldCharType="separate"/>
        </w:r>
        <w:r w:rsidR="000D30DF">
          <w:rPr>
            <w:noProof/>
          </w:rPr>
          <w:t>1</w:t>
        </w:r>
        <w:r>
          <w:rPr>
            <w:noProof/>
          </w:rPr>
          <w:fldChar w:fldCharType="end"/>
        </w:r>
      </w:p>
    </w:sdtContent>
  </w:sdt>
  <w:p w:rsidR="00337BE4" w:rsidRDefault="00337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26BA2"/>
    <w:multiLevelType w:val="hybridMultilevel"/>
    <w:tmpl w:val="2328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0033D"/>
    <w:multiLevelType w:val="multilevel"/>
    <w:tmpl w:val="EEE2F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96"/>
    <w:rsid w:val="000D30DF"/>
    <w:rsid w:val="00273A9C"/>
    <w:rsid w:val="00337BE4"/>
    <w:rsid w:val="00340A96"/>
    <w:rsid w:val="003F2A7F"/>
    <w:rsid w:val="00481929"/>
    <w:rsid w:val="007266D5"/>
    <w:rsid w:val="007800D6"/>
    <w:rsid w:val="00C83664"/>
    <w:rsid w:val="00DA554C"/>
    <w:rsid w:val="00E714A6"/>
    <w:rsid w:val="00EC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CC9474-0C7D-44D2-B2F0-845EBACD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37BE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7BE4"/>
  </w:style>
  <w:style w:type="character" w:customStyle="1" w:styleId="Heading4Char">
    <w:name w:val="Heading 4 Char"/>
    <w:basedOn w:val="DefaultParagraphFont"/>
    <w:link w:val="Heading4"/>
    <w:uiPriority w:val="9"/>
    <w:rsid w:val="00337BE4"/>
    <w:rPr>
      <w:rFonts w:ascii="Times New Roman" w:eastAsia="Times New Roman" w:hAnsi="Times New Roman" w:cs="Times New Roman"/>
      <w:b/>
      <w:bCs/>
    </w:rPr>
  </w:style>
  <w:style w:type="paragraph" w:styleId="NormalWeb">
    <w:name w:val="Normal (Web)"/>
    <w:basedOn w:val="Normal"/>
    <w:uiPriority w:val="99"/>
    <w:unhideWhenUsed/>
    <w:rsid w:val="00337B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37BE4"/>
    <w:pPr>
      <w:ind w:left="720"/>
      <w:contextualSpacing/>
    </w:pPr>
  </w:style>
  <w:style w:type="paragraph" w:styleId="Header">
    <w:name w:val="header"/>
    <w:basedOn w:val="Normal"/>
    <w:link w:val="HeaderChar"/>
    <w:uiPriority w:val="99"/>
    <w:unhideWhenUsed/>
    <w:rsid w:val="00337BE4"/>
    <w:pPr>
      <w:tabs>
        <w:tab w:val="center" w:pos="4680"/>
        <w:tab w:val="right" w:pos="9360"/>
      </w:tabs>
    </w:pPr>
  </w:style>
  <w:style w:type="character" w:customStyle="1" w:styleId="HeaderChar">
    <w:name w:val="Header Char"/>
    <w:basedOn w:val="DefaultParagraphFont"/>
    <w:link w:val="Header"/>
    <w:uiPriority w:val="99"/>
    <w:rsid w:val="00337BE4"/>
  </w:style>
  <w:style w:type="paragraph" w:styleId="Footer">
    <w:name w:val="footer"/>
    <w:basedOn w:val="Normal"/>
    <w:link w:val="FooterChar"/>
    <w:uiPriority w:val="99"/>
    <w:unhideWhenUsed/>
    <w:rsid w:val="00337BE4"/>
    <w:pPr>
      <w:tabs>
        <w:tab w:val="center" w:pos="4680"/>
        <w:tab w:val="right" w:pos="9360"/>
      </w:tabs>
    </w:pPr>
  </w:style>
  <w:style w:type="character" w:customStyle="1" w:styleId="FooterChar">
    <w:name w:val="Footer Char"/>
    <w:basedOn w:val="DefaultParagraphFont"/>
    <w:link w:val="Footer"/>
    <w:uiPriority w:val="99"/>
    <w:rsid w:val="00337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28207">
      <w:bodyDiv w:val="1"/>
      <w:marLeft w:val="0"/>
      <w:marRight w:val="0"/>
      <w:marTop w:val="0"/>
      <w:marBottom w:val="0"/>
      <w:divBdr>
        <w:top w:val="none" w:sz="0" w:space="0" w:color="auto"/>
        <w:left w:val="none" w:sz="0" w:space="0" w:color="auto"/>
        <w:bottom w:val="none" w:sz="0" w:space="0" w:color="auto"/>
        <w:right w:val="none" w:sz="0" w:space="0" w:color="auto"/>
      </w:divBdr>
      <w:divsChild>
        <w:div w:id="1001545786">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 w:id="1298339306">
      <w:bodyDiv w:val="1"/>
      <w:marLeft w:val="0"/>
      <w:marRight w:val="0"/>
      <w:marTop w:val="0"/>
      <w:marBottom w:val="0"/>
      <w:divBdr>
        <w:top w:val="none" w:sz="0" w:space="0" w:color="auto"/>
        <w:left w:val="none" w:sz="0" w:space="0" w:color="auto"/>
        <w:bottom w:val="none" w:sz="0" w:space="0" w:color="auto"/>
        <w:right w:val="none" w:sz="0" w:space="0" w:color="auto"/>
      </w:divBdr>
    </w:div>
    <w:div w:id="1422068261">
      <w:bodyDiv w:val="1"/>
      <w:marLeft w:val="0"/>
      <w:marRight w:val="0"/>
      <w:marTop w:val="0"/>
      <w:marBottom w:val="0"/>
      <w:divBdr>
        <w:top w:val="none" w:sz="0" w:space="0" w:color="auto"/>
        <w:left w:val="none" w:sz="0" w:space="0" w:color="auto"/>
        <w:bottom w:val="none" w:sz="0" w:space="0" w:color="auto"/>
        <w:right w:val="none" w:sz="0" w:space="0" w:color="auto"/>
      </w:divBdr>
    </w:div>
    <w:div w:id="1500922133">
      <w:bodyDiv w:val="1"/>
      <w:marLeft w:val="0"/>
      <w:marRight w:val="0"/>
      <w:marTop w:val="0"/>
      <w:marBottom w:val="0"/>
      <w:divBdr>
        <w:top w:val="none" w:sz="0" w:space="0" w:color="auto"/>
        <w:left w:val="none" w:sz="0" w:space="0" w:color="auto"/>
        <w:bottom w:val="none" w:sz="0" w:space="0" w:color="auto"/>
        <w:right w:val="none" w:sz="0" w:space="0" w:color="auto"/>
      </w:divBdr>
      <w:divsChild>
        <w:div w:id="1195733279">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Rizzuti, Rachela</dc:creator>
  <cp:keywords/>
  <dc:description/>
  <cp:lastModifiedBy>Ms. Rizzuti - Unknown</cp:lastModifiedBy>
  <cp:revision>4</cp:revision>
  <dcterms:created xsi:type="dcterms:W3CDTF">2015-10-19T13:36:00Z</dcterms:created>
  <dcterms:modified xsi:type="dcterms:W3CDTF">2015-10-19T13:36:00Z</dcterms:modified>
</cp:coreProperties>
</file>