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98" w:rsidRDefault="00367D52" w:rsidP="008544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Unit 1 Project</w:t>
      </w:r>
    </w:p>
    <w:p w:rsidR="008544F6" w:rsidRDefault="008544F6" w:rsidP="008544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HSP3C</w:t>
      </w:r>
    </w:p>
    <w:p w:rsidR="008544F6" w:rsidRPr="00487FAB" w:rsidRDefault="008544F6" w:rsidP="008544F6">
      <w:pPr>
        <w:contextualSpacing/>
        <w:rPr>
          <w:sz w:val="16"/>
          <w:szCs w:val="16"/>
        </w:rPr>
      </w:pPr>
    </w:p>
    <w:p w:rsidR="00BB1575" w:rsidRDefault="00BB1575" w:rsidP="008544F6">
      <w:pPr>
        <w:contextualSpacing/>
        <w:rPr>
          <w:i/>
        </w:rPr>
      </w:pPr>
      <w:r>
        <w:rPr>
          <w:rFonts w:ascii="Vijaya" w:hAnsi="Vijaya" w:cs="Vijaya"/>
          <w:b/>
          <w:sz w:val="32"/>
          <w:szCs w:val="32"/>
        </w:rPr>
        <w:t xml:space="preserve">TASK: </w:t>
      </w:r>
      <w:r>
        <w:rPr>
          <w:rFonts w:ascii="Vijaya" w:hAnsi="Vijaya" w:cs="Vijaya"/>
          <w:sz w:val="32"/>
          <w:szCs w:val="32"/>
        </w:rPr>
        <w:t>T</w:t>
      </w:r>
      <w:r w:rsidR="008544F6" w:rsidRPr="004F0B64">
        <w:rPr>
          <w:rFonts w:cstheme="minorHAnsi"/>
          <w:i/>
        </w:rPr>
        <w:t xml:space="preserve">o create </w:t>
      </w:r>
      <w:r w:rsidR="008544F6" w:rsidRPr="004F0B64">
        <w:rPr>
          <w:i/>
        </w:rPr>
        <w:t>a written report</w:t>
      </w:r>
      <w:r>
        <w:rPr>
          <w:i/>
        </w:rPr>
        <w:t xml:space="preserve"> based on research of a social scientist. </w:t>
      </w:r>
      <w:r w:rsidR="00E53AF0">
        <w:rPr>
          <w:i/>
        </w:rPr>
        <w:t>This research will focus on finding i</w:t>
      </w:r>
      <w:r w:rsidR="00E1587D">
        <w:rPr>
          <w:i/>
        </w:rPr>
        <w:t>nformation about ONE particular/specific theory that the</w:t>
      </w:r>
      <w:r w:rsidR="00E53AF0">
        <w:rPr>
          <w:i/>
        </w:rPr>
        <w:t xml:space="preserve"> social scientist </w:t>
      </w:r>
      <w:r w:rsidR="00E1587D">
        <w:rPr>
          <w:i/>
        </w:rPr>
        <w:t xml:space="preserve">of your choosing </w:t>
      </w:r>
      <w:r w:rsidR="00E53AF0">
        <w:rPr>
          <w:i/>
        </w:rPr>
        <w:t xml:space="preserve">came up with. </w:t>
      </w:r>
      <w:r w:rsidR="00E5669F">
        <w:rPr>
          <w:i/>
        </w:rPr>
        <w:t xml:space="preserve"> Then students will create some Thinking questions </w:t>
      </w:r>
      <w:r>
        <w:rPr>
          <w:i/>
        </w:rPr>
        <w:t>they have about individuals in society</w:t>
      </w:r>
      <w:r w:rsidR="00E5669F">
        <w:rPr>
          <w:i/>
        </w:rPr>
        <w:t xml:space="preserve"> that are inspired by the theory </w:t>
      </w:r>
      <w:r>
        <w:rPr>
          <w:i/>
        </w:rPr>
        <w:t>proposed by their social</w:t>
      </w:r>
      <w:r w:rsidR="00E1587D">
        <w:rPr>
          <w:i/>
        </w:rPr>
        <w:t xml:space="preserve"> scientist.  Students will </w:t>
      </w:r>
      <w:r>
        <w:rPr>
          <w:i/>
        </w:rPr>
        <w:t xml:space="preserve">report and post </w:t>
      </w:r>
      <w:r w:rsidR="00367D52">
        <w:rPr>
          <w:i/>
        </w:rPr>
        <w:t>their work</w:t>
      </w:r>
      <w:r>
        <w:rPr>
          <w:i/>
        </w:rPr>
        <w:t xml:space="preserve"> for their teacher and classmates.  </w:t>
      </w:r>
      <w:r w:rsidR="00E1587D">
        <w:rPr>
          <w:i/>
        </w:rPr>
        <w:t>Next s</w:t>
      </w:r>
      <w:r w:rsidR="00367D52">
        <w:rPr>
          <w:i/>
        </w:rPr>
        <w:t xml:space="preserve">tudents will respond to 2 Key Thinking questions provided by their classmate’s and submit this to their teacher.  </w:t>
      </w:r>
      <w:r>
        <w:rPr>
          <w:i/>
        </w:rPr>
        <w:t xml:space="preserve">(Further instruction on last step will be given). </w:t>
      </w:r>
    </w:p>
    <w:p w:rsidR="00BB1575" w:rsidRDefault="00BB1575" w:rsidP="008544F6">
      <w:pPr>
        <w:contextualSpacing/>
        <w:rPr>
          <w:i/>
        </w:rPr>
      </w:pPr>
    </w:p>
    <w:p w:rsidR="00BB1575" w:rsidRDefault="00BB1575" w:rsidP="008544F6">
      <w:pPr>
        <w:contextualSpacing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-1575</wp:posOffset>
            </wp:positionV>
            <wp:extent cx="1082650" cy="1082650"/>
            <wp:effectExtent l="0" t="0" r="3810" b="3810"/>
            <wp:wrapSquare wrapText="bothSides"/>
            <wp:docPr id="1" name="Picture 1" descr="http://rlv.zcache.com/i_love_social_scientists_laptop_sleeve-r74f26507c79b4701aa3676c17d6e5553_arp6m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om/i_love_social_scientists_laptop_sleeve-r74f26507c79b4701aa3676c17d6e5553_arp6m_8byvr_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50" cy="10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4F6" w:rsidRDefault="008544F6" w:rsidP="008544F6">
      <w:pPr>
        <w:contextualSpacing/>
        <w:rPr>
          <w:i/>
        </w:rPr>
      </w:pPr>
    </w:p>
    <w:p w:rsidR="00BB1575" w:rsidRPr="00BB1575" w:rsidRDefault="00BB1575" w:rsidP="008544F6">
      <w:pPr>
        <w:contextualSpacing/>
        <w:rPr>
          <w:b/>
          <w:sz w:val="28"/>
          <w:u w:val="single"/>
        </w:rPr>
      </w:pPr>
      <w:r w:rsidRPr="00BB1575">
        <w:rPr>
          <w:b/>
          <w:sz w:val="28"/>
          <w:u w:val="single"/>
        </w:rPr>
        <w:t xml:space="preserve">Steps --- Complete in the following order. </w:t>
      </w:r>
    </w:p>
    <w:p w:rsidR="00BB1575" w:rsidRDefault="00BB1575" w:rsidP="008544F6">
      <w:pPr>
        <w:contextualSpacing/>
      </w:pPr>
    </w:p>
    <w:p w:rsidR="00BB1575" w:rsidRPr="00BB1575" w:rsidRDefault="00BB1575" w:rsidP="008544F6">
      <w:pPr>
        <w:contextualSpacing/>
      </w:pPr>
      <w:r w:rsidRPr="00E5644B">
        <w:rPr>
          <w:b/>
        </w:rPr>
        <w:t>Step 1-</w:t>
      </w:r>
      <w:r>
        <w:t xml:space="preserve"> Choose your social scientist (anthropologist, psychologist or sociologist). </w:t>
      </w:r>
    </w:p>
    <w:p w:rsidR="00BB1575" w:rsidRDefault="00BB1575" w:rsidP="008544F6">
      <w:pPr>
        <w:contextualSpacing/>
      </w:pPr>
    </w:p>
    <w:p w:rsidR="00BB1575" w:rsidRDefault="00BB1575" w:rsidP="008544F6">
      <w:pPr>
        <w:contextualSpacing/>
        <w:rPr>
          <w:b/>
        </w:rPr>
      </w:pPr>
      <w:r w:rsidRPr="00E5644B">
        <w:rPr>
          <w:b/>
        </w:rPr>
        <w:t>Step 2</w:t>
      </w:r>
      <w:r>
        <w:t xml:space="preserve">- Begin conducting research on your social scientist.  Choose only the most reputable sources. You need to consult a </w:t>
      </w:r>
      <w:r w:rsidRPr="00BB1575">
        <w:rPr>
          <w:b/>
        </w:rPr>
        <w:t xml:space="preserve">minimum of 4 different sources.  </w:t>
      </w:r>
      <w:r w:rsidR="00E53AF0">
        <w:t xml:space="preserve">Create </w:t>
      </w:r>
      <w:r w:rsidR="00806646">
        <w:t xml:space="preserve">pages of </w:t>
      </w:r>
      <w:r w:rsidR="00E53AF0">
        <w:t xml:space="preserve">jot notes as you are researching to summarize information in </w:t>
      </w:r>
      <w:r w:rsidR="00E53AF0" w:rsidRPr="00E53AF0">
        <w:rPr>
          <w:b/>
        </w:rPr>
        <w:t>your own words</w:t>
      </w:r>
      <w:r w:rsidR="00806646">
        <w:rPr>
          <w:b/>
        </w:rPr>
        <w:t>.  (</w:t>
      </w:r>
      <w:r w:rsidR="00E53AF0">
        <w:rPr>
          <w:b/>
        </w:rPr>
        <w:t xml:space="preserve">Attach them to your final work).  You will also need to attach a Works Cited Page in APA format. </w:t>
      </w:r>
    </w:p>
    <w:p w:rsidR="00E53AF0" w:rsidRDefault="00E53AF0" w:rsidP="008544F6">
      <w:pPr>
        <w:contextualSpacing/>
        <w:rPr>
          <w:b/>
        </w:rPr>
      </w:pPr>
    </w:p>
    <w:p w:rsidR="00E53AF0" w:rsidRDefault="00E53AF0" w:rsidP="008544F6">
      <w:pPr>
        <w:contextualSpacing/>
      </w:pPr>
      <w:r w:rsidRPr="00E5644B">
        <w:rPr>
          <w:b/>
        </w:rPr>
        <w:t>Step 3-</w:t>
      </w:r>
      <w:r>
        <w:t xml:space="preserve"> You will create a report to summarize and describe what you found out about ONE of your social scientist’s key theories. Your report </w:t>
      </w:r>
      <w:r w:rsidR="00E1587D">
        <w:rPr>
          <w:b/>
        </w:rPr>
        <w:t>should</w:t>
      </w:r>
      <w:r w:rsidR="00B2025D">
        <w:rPr>
          <w:b/>
        </w:rPr>
        <w:t xml:space="preserve"> be approx. </w:t>
      </w:r>
      <w:r w:rsidR="00E1587D">
        <w:rPr>
          <w:b/>
        </w:rPr>
        <w:t xml:space="preserve"> 1 ½-2 </w:t>
      </w:r>
      <w:r w:rsidRPr="00E53AF0">
        <w:rPr>
          <w:b/>
        </w:rPr>
        <w:t>page</w:t>
      </w:r>
      <w:r>
        <w:rPr>
          <w:b/>
        </w:rPr>
        <w:t>s</w:t>
      </w:r>
      <w:r w:rsidRPr="00E53AF0">
        <w:rPr>
          <w:b/>
        </w:rPr>
        <w:t xml:space="preserve"> single spaced</w:t>
      </w:r>
      <w:r w:rsidR="00E5644B">
        <w:rPr>
          <w:b/>
        </w:rPr>
        <w:t>, 12 point font</w:t>
      </w:r>
      <w:r w:rsidRPr="00E53AF0">
        <w:rPr>
          <w:b/>
        </w:rPr>
        <w:t>.</w:t>
      </w:r>
      <w:r>
        <w:t xml:space="preserve">  Include one</w:t>
      </w:r>
      <w:r w:rsidR="00B2025D">
        <w:t xml:space="preserve"> reasonably sized</w:t>
      </w:r>
      <w:r>
        <w:t xml:space="preserve"> picture of</w:t>
      </w:r>
      <w:r w:rsidR="00B2025D">
        <w:t xml:space="preserve"> your social scientist as well in your report. </w:t>
      </w:r>
    </w:p>
    <w:p w:rsidR="00E53AF0" w:rsidRDefault="00E53AF0" w:rsidP="008544F6">
      <w:pPr>
        <w:contextualSpacing/>
      </w:pPr>
    </w:p>
    <w:p w:rsidR="00E53AF0" w:rsidRDefault="00E53AF0" w:rsidP="008544F6">
      <w:pPr>
        <w:contextualSpacing/>
      </w:pPr>
      <w:r>
        <w:t>1</w:t>
      </w:r>
      <w:r w:rsidRPr="00E53AF0">
        <w:rPr>
          <w:vertAlign w:val="superscript"/>
        </w:rPr>
        <w:t>st</w:t>
      </w:r>
      <w:r>
        <w:t xml:space="preserve"> paragraph—Provide a brief overview of who your social scientist is and what they are most famous for, when they were alive, etc.  </w:t>
      </w:r>
    </w:p>
    <w:p w:rsidR="00E53AF0" w:rsidRDefault="00E53AF0" w:rsidP="008544F6">
      <w:pPr>
        <w:contextualSpacing/>
      </w:pPr>
    </w:p>
    <w:p w:rsidR="00E53AF0" w:rsidRDefault="00E53AF0" w:rsidP="008544F6">
      <w:pPr>
        <w:contextualSpacing/>
      </w:pPr>
      <w:r>
        <w:t>2</w:t>
      </w:r>
      <w:r w:rsidRPr="00E53AF0">
        <w:rPr>
          <w:vertAlign w:val="superscript"/>
        </w:rPr>
        <w:t>nd</w:t>
      </w:r>
      <w:r>
        <w:t xml:space="preserve"> -4</w:t>
      </w:r>
      <w:r w:rsidRPr="00E53AF0">
        <w:rPr>
          <w:vertAlign w:val="superscript"/>
        </w:rPr>
        <w:t>th</w:t>
      </w:r>
      <w:r>
        <w:t xml:space="preserve"> paragraph</w:t>
      </w:r>
      <w:r w:rsidR="00B2025D">
        <w:t>s</w:t>
      </w:r>
      <w:r>
        <w:t>—Summarizing and describing in your own words the ONE theory of your social scientist’</w:t>
      </w:r>
      <w:r w:rsidR="00B2025D">
        <w:t>s that you researched and focused on</w:t>
      </w:r>
      <w:r>
        <w:t xml:space="preserve">.  </w:t>
      </w:r>
    </w:p>
    <w:p w:rsidR="00E53AF0" w:rsidRDefault="00E53AF0" w:rsidP="008544F6">
      <w:pPr>
        <w:contextualSpacing/>
      </w:pPr>
    </w:p>
    <w:p w:rsidR="008544F6" w:rsidRDefault="00E53AF0" w:rsidP="008544F6">
      <w:pPr>
        <w:contextualSpacing/>
      </w:pPr>
      <w:r>
        <w:t>5</w:t>
      </w:r>
      <w:r w:rsidRPr="00E53AF0">
        <w:rPr>
          <w:vertAlign w:val="superscript"/>
        </w:rPr>
        <w:t>th</w:t>
      </w:r>
      <w:r>
        <w:t xml:space="preserve"> paragraph</w:t>
      </w:r>
      <w:r w:rsidR="00E5644B">
        <w:t>/section** Most important</w:t>
      </w:r>
      <w:r w:rsidR="00E5669F">
        <w:t xml:space="preserve">—Describe how your social scientist’s </w:t>
      </w:r>
      <w:r w:rsidR="005F31E9">
        <w:t>theory can relate to our understanding of Canadian society TODAY in 2015. Consider that our world has changed in terms of how</w:t>
      </w:r>
      <w:r w:rsidR="00E5644B">
        <w:t xml:space="preserve"> the ‘majority’ of society views </w:t>
      </w:r>
      <w:r w:rsidR="005F31E9">
        <w:t>cert</w:t>
      </w:r>
      <w:r w:rsidR="00E5644B">
        <w:t xml:space="preserve">ain topics/ideas.  How do we understand your social scientist’s theory when we apply it to our society now? What things would we have to consider? </w:t>
      </w:r>
      <w:r w:rsidR="00A74E85">
        <w:t>In other words, discuss how your social scientists</w:t>
      </w:r>
      <w:r w:rsidR="00A74E85">
        <w:t xml:space="preserve"> findings have contribut</w:t>
      </w:r>
      <w:r w:rsidR="00A74E85">
        <w:t xml:space="preserve">ed or impacted Canadian society - </w:t>
      </w:r>
      <w:r w:rsidR="00A74E85">
        <w:t>how are they relevant to the way we live today as individuals, as a group within Canadian society, or to Canadian society as a whole.</w:t>
      </w:r>
    </w:p>
    <w:p w:rsidR="00A74E85" w:rsidRDefault="00A74E85" w:rsidP="008544F6">
      <w:pPr>
        <w:contextualSpacing/>
      </w:pPr>
    </w:p>
    <w:p w:rsidR="00E53AF0" w:rsidRDefault="00FD6299" w:rsidP="008544F6">
      <w:pPr>
        <w:contextualSpacing/>
      </w:pPr>
      <w:r>
        <w:t xml:space="preserve">You will also include 3 solid KEY THINKING QUESTIONS that you could ask/pose to suggest your classmates to help them </w:t>
      </w:r>
      <w:r w:rsidR="00DB1F6F">
        <w:t xml:space="preserve">think about how we could consider </w:t>
      </w:r>
      <w:r w:rsidR="00B2025D">
        <w:t xml:space="preserve">applying </w:t>
      </w:r>
      <w:r w:rsidR="00DB1F6F">
        <w:t xml:space="preserve">your social scientist’s theory to our world today.  (e.g. </w:t>
      </w:r>
      <w:r w:rsidR="00F3012F">
        <w:t xml:space="preserve">If you were focusing on Freud, you might ask – “If Freud thought our childhood experiences have a large impact on who we are, </w:t>
      </w:r>
      <w:r w:rsidR="00D03DE7">
        <w:t xml:space="preserve">then what might he say about how in today’s society, childhood bullying is more prevalent and how it affects the child’s personality?” </w:t>
      </w:r>
    </w:p>
    <w:p w:rsidR="00D03DE7" w:rsidRDefault="00D03DE7" w:rsidP="008544F6">
      <w:pPr>
        <w:contextualSpacing/>
      </w:pPr>
    </w:p>
    <w:p w:rsidR="00D03DE7" w:rsidRDefault="00D03DE7" w:rsidP="008544F6">
      <w:pPr>
        <w:contextualSpacing/>
        <w:rPr>
          <w:sz w:val="16"/>
          <w:szCs w:val="16"/>
        </w:rPr>
      </w:pPr>
      <w:r w:rsidRPr="00367D52">
        <w:rPr>
          <w:b/>
        </w:rPr>
        <w:t>Step 4-</w:t>
      </w:r>
      <w:r w:rsidR="00367D52">
        <w:t xml:space="preserve"> You will then post your report. (Teacher will give details of how/when at a later date). You will answer 2 different Key Thinking Questions provided by 2 different classmates. </w:t>
      </w:r>
      <w:r w:rsidR="00367D52" w:rsidRPr="00B2025D">
        <w:rPr>
          <w:b/>
          <w:color w:val="FF0000"/>
        </w:rPr>
        <w:t xml:space="preserve">Each answer should be a minimum of 200 words. </w:t>
      </w:r>
    </w:p>
    <w:p w:rsidR="00D03DE7" w:rsidRDefault="00D03DE7" w:rsidP="008544F6">
      <w:pPr>
        <w:contextualSpacing/>
        <w:rPr>
          <w:sz w:val="16"/>
          <w:szCs w:val="16"/>
        </w:rPr>
      </w:pPr>
    </w:p>
    <w:p w:rsidR="00D03DE7" w:rsidRPr="00487FAB" w:rsidRDefault="00D03DE7" w:rsidP="008544F6">
      <w:pPr>
        <w:contextualSpacing/>
        <w:rPr>
          <w:sz w:val="16"/>
          <w:szCs w:val="16"/>
        </w:rPr>
      </w:pPr>
    </w:p>
    <w:p w:rsidR="00D03DE7" w:rsidRDefault="00B2025D" w:rsidP="008544F6">
      <w:pPr>
        <w:contextualSpacing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5C4B04" wp14:editId="0FB6A21C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2631440" cy="1127125"/>
            <wp:effectExtent l="0" t="0" r="0" b="0"/>
            <wp:wrapSquare wrapText="bothSides"/>
            <wp:docPr id="2" name="Picture 2" descr="http://www.rugusavay.com/wp-content/uploads/2013/03/Margaret-Mead-Quot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gusavay.com/wp-content/uploads/2013/03/Margaret-Mead-Quote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DE7" w:rsidRDefault="00D03DE7" w:rsidP="008544F6">
      <w:pPr>
        <w:contextualSpacing/>
        <w:rPr>
          <w:b/>
          <w:i/>
        </w:rPr>
      </w:pPr>
    </w:p>
    <w:p w:rsidR="008544F6" w:rsidRPr="004F0B64" w:rsidRDefault="008544F6" w:rsidP="008544F6">
      <w:pPr>
        <w:contextualSpacing/>
        <w:rPr>
          <w:b/>
          <w:i/>
        </w:rPr>
      </w:pPr>
      <w:r w:rsidRPr="004F0B64">
        <w:rPr>
          <w:b/>
          <w:i/>
        </w:rPr>
        <w:t>List of Leading Social Scientists</w:t>
      </w:r>
      <w:r w:rsidR="00D03DE7">
        <w:rPr>
          <w:b/>
          <w:i/>
        </w:rPr>
        <w:t xml:space="preserve"> (just do not choose Sigmund Freud!) </w:t>
      </w:r>
    </w:p>
    <w:p w:rsidR="008544F6" w:rsidRDefault="00D03DE7" w:rsidP="008544F6">
      <w:pPr>
        <w:contextualSpacing/>
      </w:pPr>
      <w:r>
        <w:t xml:space="preserve"> </w:t>
      </w:r>
    </w:p>
    <w:p w:rsidR="00D03DE7" w:rsidRDefault="00D03DE7" w:rsidP="008544F6">
      <w:pPr>
        <w:contextualSpacing/>
      </w:pPr>
    </w:p>
    <w:p w:rsidR="00D03DE7" w:rsidRDefault="00D03DE7" w:rsidP="008544F6">
      <w:pPr>
        <w:contextualSpacing/>
      </w:pPr>
    </w:p>
    <w:p w:rsidR="00D03DE7" w:rsidRDefault="00D03DE7" w:rsidP="008544F6">
      <w:pPr>
        <w:contextualSpacing/>
      </w:pPr>
    </w:p>
    <w:p w:rsidR="00D03DE7" w:rsidRDefault="00D03DE7" w:rsidP="008544F6">
      <w:pPr>
        <w:contextualSpacing/>
        <w:sectPr w:rsidR="00D03DE7" w:rsidSect="00A74E85">
          <w:headerReference w:type="default" r:id="rId8"/>
          <w:pgSz w:w="12240" w:h="15840"/>
          <w:pgMar w:top="720" w:right="720" w:bottom="720" w:left="72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space="709"/>
          <w:docGrid w:linePitch="360"/>
        </w:sectPr>
      </w:pPr>
    </w:p>
    <w:p w:rsidR="00D03DE7" w:rsidRDefault="00D03DE7" w:rsidP="008544F6">
      <w:pPr>
        <w:contextualSpacing/>
      </w:pPr>
    </w:p>
    <w:p w:rsidR="00D03DE7" w:rsidRDefault="00D03DE7" w:rsidP="008544F6">
      <w:pPr>
        <w:contextualSpacing/>
      </w:pPr>
      <w:r>
        <w:t xml:space="preserve">Dian </w:t>
      </w:r>
      <w:proofErr w:type="spellStart"/>
      <w:r>
        <w:t>Fossey</w:t>
      </w:r>
      <w:proofErr w:type="spellEnd"/>
      <w:r>
        <w:t xml:space="preserve"> </w:t>
      </w:r>
    </w:p>
    <w:p w:rsidR="00D03DE7" w:rsidRDefault="008544F6" w:rsidP="008544F6">
      <w:pPr>
        <w:contextualSpacing/>
      </w:pPr>
      <w:r>
        <w:t>Franz Boas</w:t>
      </w:r>
    </w:p>
    <w:p w:rsidR="008544F6" w:rsidRDefault="008544F6" w:rsidP="008544F6">
      <w:pPr>
        <w:contextualSpacing/>
      </w:pPr>
      <w:proofErr w:type="spellStart"/>
      <w:r>
        <w:t>Auguste</w:t>
      </w:r>
      <w:proofErr w:type="spellEnd"/>
      <w:r>
        <w:t xml:space="preserve"> Comte</w:t>
      </w:r>
    </w:p>
    <w:p w:rsidR="008544F6" w:rsidRDefault="008544F6" w:rsidP="008544F6">
      <w:pPr>
        <w:contextualSpacing/>
      </w:pPr>
      <w:r>
        <w:t>Noam Chomsky</w:t>
      </w:r>
    </w:p>
    <w:p w:rsidR="008544F6" w:rsidRDefault="008544F6" w:rsidP="008544F6">
      <w:pPr>
        <w:contextualSpacing/>
      </w:pPr>
      <w:r>
        <w:t>Emile Durkheim</w:t>
      </w:r>
    </w:p>
    <w:p w:rsidR="008544F6" w:rsidRDefault="008544F6" w:rsidP="008544F6">
      <w:pPr>
        <w:contextualSpacing/>
      </w:pPr>
      <w:r>
        <w:t>Erik Erikson</w:t>
      </w:r>
    </w:p>
    <w:p w:rsidR="008544F6" w:rsidRDefault="008544F6" w:rsidP="008544F6">
      <w:pPr>
        <w:contextualSpacing/>
      </w:pPr>
      <w:r>
        <w:t>Karen Horney</w:t>
      </w:r>
    </w:p>
    <w:p w:rsidR="008544F6" w:rsidRDefault="008544F6" w:rsidP="008544F6">
      <w:pPr>
        <w:contextualSpacing/>
      </w:pPr>
      <w:r>
        <w:t>Carl Jung</w:t>
      </w:r>
    </w:p>
    <w:p w:rsidR="008544F6" w:rsidRDefault="008544F6" w:rsidP="008544F6">
      <w:pPr>
        <w:contextualSpacing/>
      </w:pPr>
      <w:r>
        <w:t xml:space="preserve">The </w:t>
      </w:r>
      <w:proofErr w:type="spellStart"/>
      <w:r>
        <w:t>Leakeys</w:t>
      </w:r>
      <w:proofErr w:type="spellEnd"/>
      <w:r>
        <w:t xml:space="preserve"> (Louis, Mary, and Richard)</w:t>
      </w:r>
    </w:p>
    <w:p w:rsidR="008544F6" w:rsidRDefault="008544F6" w:rsidP="008544F6">
      <w:pPr>
        <w:contextualSpacing/>
      </w:pPr>
      <w:r>
        <w:t>Harriet Martineau</w:t>
      </w:r>
    </w:p>
    <w:p w:rsidR="008544F6" w:rsidRDefault="008544F6" w:rsidP="008544F6">
      <w:pPr>
        <w:contextualSpacing/>
      </w:pPr>
      <w:r>
        <w:t>Karl Marx</w:t>
      </w:r>
    </w:p>
    <w:p w:rsidR="008544F6" w:rsidRDefault="008544F6" w:rsidP="008544F6">
      <w:pPr>
        <w:contextualSpacing/>
      </w:pPr>
      <w:r>
        <w:lastRenderedPageBreak/>
        <w:t>Margaret Mead</w:t>
      </w:r>
    </w:p>
    <w:p w:rsidR="008544F6" w:rsidRDefault="008544F6" w:rsidP="008544F6">
      <w:pPr>
        <w:contextualSpacing/>
      </w:pPr>
      <w:r>
        <w:t>Lewis Henry Morgan</w:t>
      </w:r>
    </w:p>
    <w:p w:rsidR="008544F6" w:rsidRDefault="008544F6" w:rsidP="008544F6">
      <w:pPr>
        <w:contextualSpacing/>
      </w:pPr>
      <w:proofErr w:type="spellStart"/>
      <w:r>
        <w:t>Talcon</w:t>
      </w:r>
      <w:proofErr w:type="spellEnd"/>
      <w:r>
        <w:t xml:space="preserve"> Parsons</w:t>
      </w:r>
    </w:p>
    <w:p w:rsidR="008544F6" w:rsidRDefault="008544F6" w:rsidP="008544F6">
      <w:pPr>
        <w:contextualSpacing/>
      </w:pPr>
      <w:r>
        <w:t>Ivan Pavlov</w:t>
      </w:r>
    </w:p>
    <w:p w:rsidR="008544F6" w:rsidRDefault="008544F6" w:rsidP="008544F6">
      <w:pPr>
        <w:contextualSpacing/>
      </w:pPr>
      <w:r>
        <w:t>Jean Piaget</w:t>
      </w:r>
    </w:p>
    <w:p w:rsidR="008544F6" w:rsidRDefault="008544F6" w:rsidP="008544F6">
      <w:pPr>
        <w:contextualSpacing/>
      </w:pPr>
      <w:r>
        <w:t>Max Weber</w:t>
      </w:r>
    </w:p>
    <w:p w:rsidR="00D03DE7" w:rsidRDefault="008544F6" w:rsidP="008544F6">
      <w:pPr>
        <w:contextualSpacing/>
      </w:pPr>
      <w:r>
        <w:t>Dorothy E. Smith</w:t>
      </w:r>
      <w:r w:rsidR="00BB1575">
        <w:t xml:space="preserve">                  </w:t>
      </w:r>
    </w:p>
    <w:p w:rsidR="008544F6" w:rsidRDefault="008544F6" w:rsidP="008544F6">
      <w:pPr>
        <w:contextualSpacing/>
      </w:pPr>
      <w:r>
        <w:t>Herbert Spencer</w:t>
      </w:r>
    </w:p>
    <w:p w:rsidR="00D03DE7" w:rsidRDefault="00D03DE7" w:rsidP="008544F6">
      <w:pPr>
        <w:contextualSpacing/>
        <w:rPr>
          <w:b/>
          <w:sz w:val="16"/>
          <w:szCs w:val="16"/>
        </w:rPr>
      </w:pPr>
    </w:p>
    <w:p w:rsidR="008544F6" w:rsidRDefault="008544F6" w:rsidP="008544F6">
      <w:pPr>
        <w:contextualSpacing/>
        <w:rPr>
          <w:b/>
          <w:sz w:val="16"/>
          <w:szCs w:val="16"/>
        </w:rPr>
      </w:pPr>
      <w:r w:rsidRPr="004F0B64">
        <w:rPr>
          <w:b/>
          <w:sz w:val="16"/>
          <w:szCs w:val="16"/>
        </w:rPr>
        <w:t>Ask permission for any additional Social Scientist not liste</w:t>
      </w:r>
      <w:r w:rsidR="00806646">
        <w:rPr>
          <w:b/>
          <w:sz w:val="16"/>
          <w:szCs w:val="16"/>
        </w:rPr>
        <w:t>d.</w:t>
      </w:r>
    </w:p>
    <w:p w:rsidR="00806646" w:rsidRDefault="00806646" w:rsidP="008544F6">
      <w:pPr>
        <w:contextualSpacing/>
        <w:rPr>
          <w:b/>
          <w:sz w:val="16"/>
          <w:szCs w:val="16"/>
        </w:rPr>
      </w:pPr>
    </w:p>
    <w:p w:rsidR="00806646" w:rsidRDefault="00806646" w:rsidP="008544F6">
      <w:pPr>
        <w:contextualSpacing/>
        <w:rPr>
          <w:b/>
          <w:sz w:val="16"/>
          <w:szCs w:val="16"/>
        </w:rPr>
      </w:pPr>
    </w:p>
    <w:p w:rsidR="00806646" w:rsidRDefault="00806646" w:rsidP="008544F6">
      <w:pPr>
        <w:contextualSpacing/>
        <w:rPr>
          <w:b/>
          <w:sz w:val="16"/>
          <w:szCs w:val="16"/>
        </w:rPr>
      </w:pPr>
    </w:p>
    <w:p w:rsidR="00806646" w:rsidRDefault="00806646" w:rsidP="008544F6">
      <w:pPr>
        <w:contextualSpacing/>
        <w:rPr>
          <w:b/>
          <w:sz w:val="24"/>
          <w:szCs w:val="16"/>
        </w:rPr>
        <w:sectPr w:rsidR="00806646" w:rsidSect="00FD36E6">
          <w:type w:val="continuous"/>
          <w:pgSz w:w="12240" w:h="15840"/>
          <w:pgMar w:top="1440" w:right="1440" w:bottom="1440" w:left="144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09"/>
          <w:docGrid w:linePitch="360"/>
        </w:sectPr>
      </w:pPr>
    </w:p>
    <w:p w:rsidR="00806646" w:rsidRDefault="00806646" w:rsidP="008544F6">
      <w:pPr>
        <w:contextualSpacing/>
        <w:rPr>
          <w:b/>
          <w:sz w:val="24"/>
          <w:szCs w:val="16"/>
        </w:rPr>
      </w:pPr>
    </w:p>
    <w:p w:rsidR="00806646" w:rsidRDefault="00806646" w:rsidP="008544F6">
      <w:pPr>
        <w:contextualSpacing/>
        <w:rPr>
          <w:b/>
          <w:sz w:val="24"/>
          <w:szCs w:val="16"/>
        </w:rPr>
      </w:pPr>
      <w:proofErr w:type="gramStart"/>
      <w:r w:rsidRPr="00806646">
        <w:rPr>
          <w:b/>
          <w:sz w:val="24"/>
          <w:szCs w:val="16"/>
        </w:rPr>
        <w:t xml:space="preserve">Please </w:t>
      </w:r>
      <w:r>
        <w:rPr>
          <w:b/>
          <w:sz w:val="24"/>
          <w:szCs w:val="16"/>
        </w:rPr>
        <w:t xml:space="preserve"> see</w:t>
      </w:r>
      <w:proofErr w:type="gramEnd"/>
      <w:r>
        <w:rPr>
          <w:b/>
          <w:sz w:val="24"/>
          <w:szCs w:val="16"/>
        </w:rPr>
        <w:t xml:space="preserve"> the </w:t>
      </w:r>
      <w:proofErr w:type="spellStart"/>
      <w:r>
        <w:rPr>
          <w:b/>
          <w:sz w:val="24"/>
          <w:szCs w:val="16"/>
        </w:rPr>
        <w:t>checkbric</w:t>
      </w:r>
      <w:proofErr w:type="spellEnd"/>
      <w:r>
        <w:rPr>
          <w:b/>
          <w:sz w:val="24"/>
          <w:szCs w:val="16"/>
        </w:rPr>
        <w:t xml:space="preserve">  below to know exactly how you are being evaluated  and ATTACH it to your assignment.  </w:t>
      </w:r>
    </w:p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20"/>
        <w:gridCol w:w="1620"/>
        <w:gridCol w:w="1710"/>
        <w:gridCol w:w="1620"/>
        <w:gridCol w:w="1620"/>
      </w:tblGrid>
      <w:tr w:rsidR="007E009F" w:rsidTr="00B2025D">
        <w:tc>
          <w:tcPr>
            <w:tcW w:w="4320" w:type="dxa"/>
          </w:tcPr>
          <w:p w:rsidR="007E009F" w:rsidRPr="004873C9" w:rsidRDefault="007E009F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Categories</w:t>
            </w:r>
          </w:p>
        </w:tc>
        <w:tc>
          <w:tcPr>
            <w:tcW w:w="1620" w:type="dxa"/>
          </w:tcPr>
          <w:p w:rsidR="00344365" w:rsidRPr="004873C9" w:rsidRDefault="007E009F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Level 1</w:t>
            </w:r>
            <w:r w:rsidR="00344365" w:rsidRPr="004873C9">
              <w:rPr>
                <w:b/>
                <w:sz w:val="24"/>
                <w:szCs w:val="16"/>
                <w:u w:val="single"/>
              </w:rPr>
              <w:t xml:space="preserve"> – </w:t>
            </w:r>
          </w:p>
          <w:p w:rsidR="007E009F" w:rsidRPr="004873C9" w:rsidRDefault="00344365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 xml:space="preserve">50-59% </w:t>
            </w:r>
          </w:p>
          <w:p w:rsidR="007E009F" w:rsidRPr="004873C9" w:rsidRDefault="007E009F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(Below Expectations)</w:t>
            </w:r>
          </w:p>
        </w:tc>
        <w:tc>
          <w:tcPr>
            <w:tcW w:w="1710" w:type="dxa"/>
          </w:tcPr>
          <w:p w:rsidR="007E009F" w:rsidRPr="004873C9" w:rsidRDefault="007E009F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Level 2</w:t>
            </w:r>
            <w:r w:rsidR="00344365" w:rsidRPr="004873C9">
              <w:rPr>
                <w:b/>
                <w:sz w:val="24"/>
                <w:szCs w:val="16"/>
                <w:u w:val="single"/>
              </w:rPr>
              <w:t>-</w:t>
            </w:r>
          </w:p>
          <w:p w:rsidR="00344365" w:rsidRPr="004873C9" w:rsidRDefault="00344365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60-69%</w:t>
            </w:r>
          </w:p>
          <w:p w:rsidR="007E009F" w:rsidRPr="004873C9" w:rsidRDefault="007E009F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(Approaching Expectations)</w:t>
            </w:r>
          </w:p>
        </w:tc>
        <w:tc>
          <w:tcPr>
            <w:tcW w:w="1620" w:type="dxa"/>
          </w:tcPr>
          <w:p w:rsidR="007E009F" w:rsidRPr="004873C9" w:rsidRDefault="007E009F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Level 3</w:t>
            </w:r>
            <w:r w:rsidR="00344365" w:rsidRPr="004873C9">
              <w:rPr>
                <w:b/>
                <w:sz w:val="24"/>
                <w:szCs w:val="16"/>
                <w:u w:val="single"/>
              </w:rPr>
              <w:t>-</w:t>
            </w:r>
          </w:p>
          <w:p w:rsidR="00344365" w:rsidRPr="004873C9" w:rsidRDefault="00344365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70-79%</w:t>
            </w:r>
          </w:p>
          <w:p w:rsidR="007E009F" w:rsidRPr="004873C9" w:rsidRDefault="007E009F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(Meeting Expectations)</w:t>
            </w:r>
          </w:p>
        </w:tc>
        <w:tc>
          <w:tcPr>
            <w:tcW w:w="1620" w:type="dxa"/>
          </w:tcPr>
          <w:p w:rsidR="007E009F" w:rsidRPr="004873C9" w:rsidRDefault="007E009F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Level 4</w:t>
            </w:r>
            <w:r w:rsidR="00344365" w:rsidRPr="004873C9">
              <w:rPr>
                <w:b/>
                <w:sz w:val="24"/>
                <w:szCs w:val="16"/>
                <w:u w:val="single"/>
              </w:rPr>
              <w:t>-</w:t>
            </w:r>
          </w:p>
          <w:p w:rsidR="00344365" w:rsidRPr="004873C9" w:rsidRDefault="00344365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80-100%</w:t>
            </w:r>
          </w:p>
          <w:p w:rsidR="007E009F" w:rsidRPr="004873C9" w:rsidRDefault="007E009F" w:rsidP="008544F6">
            <w:pPr>
              <w:contextualSpacing/>
              <w:rPr>
                <w:b/>
                <w:sz w:val="24"/>
                <w:szCs w:val="16"/>
                <w:u w:val="single"/>
              </w:rPr>
            </w:pPr>
            <w:r w:rsidRPr="004873C9">
              <w:rPr>
                <w:b/>
                <w:sz w:val="24"/>
                <w:szCs w:val="16"/>
                <w:u w:val="single"/>
              </w:rPr>
              <w:t>(Above &amp; Beyond Expectations)</w:t>
            </w:r>
          </w:p>
        </w:tc>
      </w:tr>
      <w:tr w:rsidR="007E009F" w:rsidTr="00B2025D">
        <w:tc>
          <w:tcPr>
            <w:tcW w:w="4320" w:type="dxa"/>
          </w:tcPr>
          <w:p w:rsidR="007E009F" w:rsidRPr="00635057" w:rsidRDefault="007E009F" w:rsidP="008544F6">
            <w:pPr>
              <w:contextualSpacing/>
              <w:rPr>
                <w:sz w:val="20"/>
                <w:szCs w:val="16"/>
              </w:rPr>
            </w:pPr>
            <w:r w:rsidRPr="00635057">
              <w:rPr>
                <w:b/>
                <w:sz w:val="20"/>
                <w:szCs w:val="16"/>
              </w:rPr>
              <w:t xml:space="preserve">Knowledge </w:t>
            </w:r>
            <w:r w:rsidRPr="00635057">
              <w:rPr>
                <w:sz w:val="20"/>
                <w:szCs w:val="16"/>
              </w:rPr>
              <w:t>of social scientist is thorough</w:t>
            </w:r>
            <w:r w:rsidR="00E1587D">
              <w:rPr>
                <w:sz w:val="20"/>
                <w:szCs w:val="16"/>
              </w:rPr>
              <w:t xml:space="preserve"> consulting a minimum of 4 reputable sources in relation to:</w:t>
            </w:r>
          </w:p>
          <w:p w:rsidR="007E009F" w:rsidRPr="00635057" w:rsidRDefault="007E009F" w:rsidP="008544F6">
            <w:pPr>
              <w:contextualSpacing/>
              <w:rPr>
                <w:sz w:val="20"/>
                <w:szCs w:val="16"/>
              </w:rPr>
            </w:pPr>
            <w:r w:rsidRPr="00635057">
              <w:rPr>
                <w:sz w:val="20"/>
                <w:szCs w:val="16"/>
              </w:rPr>
              <w:t xml:space="preserve">a) background knowledge </w:t>
            </w:r>
          </w:p>
          <w:p w:rsidR="007E009F" w:rsidRPr="00635057" w:rsidRDefault="007E009F" w:rsidP="007E009F">
            <w:pPr>
              <w:contextualSpacing/>
              <w:rPr>
                <w:sz w:val="20"/>
                <w:szCs w:val="16"/>
              </w:rPr>
            </w:pPr>
            <w:r w:rsidRPr="00635057">
              <w:rPr>
                <w:sz w:val="20"/>
                <w:szCs w:val="16"/>
              </w:rPr>
              <w:t xml:space="preserve">b) ONE key theory the social scientist is known for </w:t>
            </w:r>
            <w:r w:rsidR="0084781D" w:rsidRPr="00635057">
              <w:rPr>
                <w:sz w:val="20"/>
                <w:szCs w:val="16"/>
              </w:rPr>
              <w:t xml:space="preserve"> </w:t>
            </w:r>
          </w:p>
          <w:p w:rsidR="0084781D" w:rsidRPr="00635057" w:rsidRDefault="0084781D" w:rsidP="007E009F">
            <w:pPr>
              <w:contextualSpacing/>
              <w:rPr>
                <w:b/>
                <w:sz w:val="20"/>
                <w:szCs w:val="16"/>
              </w:rPr>
            </w:pPr>
            <w:r w:rsidRPr="00635057">
              <w:rPr>
                <w:sz w:val="20"/>
                <w:szCs w:val="16"/>
              </w:rPr>
              <w:t xml:space="preserve">      /10 marks</w:t>
            </w:r>
          </w:p>
        </w:tc>
        <w:tc>
          <w:tcPr>
            <w:tcW w:w="162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171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162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162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</w:tr>
      <w:tr w:rsidR="007E009F" w:rsidTr="00B2025D">
        <w:tc>
          <w:tcPr>
            <w:tcW w:w="4320" w:type="dxa"/>
          </w:tcPr>
          <w:p w:rsidR="007E009F" w:rsidRDefault="007E009F" w:rsidP="008544F6">
            <w:pPr>
              <w:contextualSpacing/>
              <w:rPr>
                <w:sz w:val="20"/>
                <w:szCs w:val="16"/>
              </w:rPr>
            </w:pPr>
            <w:r w:rsidRPr="00635057">
              <w:rPr>
                <w:b/>
                <w:sz w:val="20"/>
                <w:szCs w:val="16"/>
              </w:rPr>
              <w:t xml:space="preserve">Thinking </w:t>
            </w:r>
            <w:r w:rsidRPr="00635057">
              <w:rPr>
                <w:sz w:val="20"/>
                <w:szCs w:val="16"/>
              </w:rPr>
              <w:t xml:space="preserve"> is strong in relation to </w:t>
            </w:r>
            <w:r w:rsidR="00E1587D">
              <w:rPr>
                <w:sz w:val="20"/>
                <w:szCs w:val="16"/>
              </w:rPr>
              <w:t xml:space="preserve">a) </w:t>
            </w:r>
            <w:r w:rsidRPr="00635057">
              <w:rPr>
                <w:sz w:val="20"/>
                <w:szCs w:val="16"/>
              </w:rPr>
              <w:t xml:space="preserve">the 3 KEY QUESTIONS student has </w:t>
            </w:r>
            <w:r w:rsidR="0084781D" w:rsidRPr="00635057">
              <w:rPr>
                <w:sz w:val="20"/>
                <w:szCs w:val="16"/>
              </w:rPr>
              <w:t>created for their classmates</w:t>
            </w:r>
          </w:p>
          <w:p w:rsidR="0084781D" w:rsidRPr="00635057" w:rsidRDefault="00E1587D" w:rsidP="00E1587D">
            <w:pPr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b) Answers to 2 different classmates’ key questions </w:t>
            </w:r>
            <w:r w:rsidR="0084781D" w:rsidRPr="00635057">
              <w:rPr>
                <w:sz w:val="20"/>
                <w:szCs w:val="16"/>
              </w:rPr>
              <w:t xml:space="preserve">     /10 marks</w:t>
            </w:r>
          </w:p>
        </w:tc>
        <w:tc>
          <w:tcPr>
            <w:tcW w:w="162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171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162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162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</w:tr>
      <w:tr w:rsidR="007E009F" w:rsidTr="00B2025D">
        <w:tc>
          <w:tcPr>
            <w:tcW w:w="4320" w:type="dxa"/>
          </w:tcPr>
          <w:p w:rsidR="007E009F" w:rsidRPr="00635057" w:rsidRDefault="0084781D" w:rsidP="008544F6">
            <w:pPr>
              <w:contextualSpacing/>
              <w:rPr>
                <w:sz w:val="20"/>
                <w:szCs w:val="16"/>
              </w:rPr>
            </w:pPr>
            <w:r w:rsidRPr="00635057">
              <w:rPr>
                <w:b/>
                <w:sz w:val="20"/>
                <w:szCs w:val="16"/>
              </w:rPr>
              <w:t xml:space="preserve">Communication </w:t>
            </w:r>
            <w:r w:rsidRPr="00635057">
              <w:rPr>
                <w:sz w:val="20"/>
                <w:szCs w:val="16"/>
              </w:rPr>
              <w:t xml:space="preserve">is a) strong in relation to clearly discussing and summarizing the social scientist, their key theory and how this theory can be applied to Canadian society today </w:t>
            </w:r>
          </w:p>
          <w:p w:rsidR="0084781D" w:rsidRDefault="0084781D" w:rsidP="00635057">
            <w:pPr>
              <w:contextualSpacing/>
              <w:rPr>
                <w:sz w:val="20"/>
                <w:szCs w:val="16"/>
              </w:rPr>
            </w:pPr>
            <w:r w:rsidRPr="00635057">
              <w:rPr>
                <w:sz w:val="20"/>
                <w:szCs w:val="16"/>
              </w:rPr>
              <w:t xml:space="preserve">b) </w:t>
            </w:r>
            <w:r w:rsidR="00635057" w:rsidRPr="00635057">
              <w:rPr>
                <w:sz w:val="20"/>
                <w:szCs w:val="16"/>
              </w:rPr>
              <w:t xml:space="preserve">Edited and checked for correct spelling and grammar for easy reading </w:t>
            </w:r>
          </w:p>
          <w:p w:rsidR="00B2025D" w:rsidRDefault="00B2025D" w:rsidP="00635057">
            <w:pPr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c) Follows the structure required </w:t>
            </w:r>
            <w:r w:rsidR="0068228E">
              <w:rPr>
                <w:sz w:val="20"/>
                <w:szCs w:val="16"/>
              </w:rPr>
              <w:t>for organization</w:t>
            </w:r>
            <w:bookmarkStart w:id="0" w:name="_GoBack"/>
            <w:bookmarkEnd w:id="0"/>
          </w:p>
          <w:p w:rsidR="00635057" w:rsidRPr="00635057" w:rsidRDefault="00635057" w:rsidP="00635057">
            <w:pPr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/10 marks</w:t>
            </w:r>
          </w:p>
        </w:tc>
        <w:tc>
          <w:tcPr>
            <w:tcW w:w="162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171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162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1620" w:type="dxa"/>
          </w:tcPr>
          <w:p w:rsidR="007E009F" w:rsidRPr="00635057" w:rsidRDefault="007E009F" w:rsidP="008544F6">
            <w:pPr>
              <w:contextualSpacing/>
              <w:rPr>
                <w:b/>
                <w:sz w:val="20"/>
                <w:szCs w:val="16"/>
              </w:rPr>
            </w:pPr>
          </w:p>
        </w:tc>
      </w:tr>
      <w:tr w:rsidR="007E009F" w:rsidTr="00B2025D">
        <w:tc>
          <w:tcPr>
            <w:tcW w:w="4320" w:type="dxa"/>
          </w:tcPr>
          <w:p w:rsidR="007E009F" w:rsidRDefault="00635057" w:rsidP="008544F6">
            <w:pPr>
              <w:contextualSpacing/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Application </w:t>
            </w:r>
            <w:r>
              <w:rPr>
                <w:sz w:val="20"/>
                <w:szCs w:val="16"/>
              </w:rPr>
              <w:t xml:space="preserve">of the social scientist’s theory is seen through the student’s discussion of how it can be related to Canadian society today </w:t>
            </w:r>
          </w:p>
          <w:p w:rsidR="00635057" w:rsidRPr="00635057" w:rsidRDefault="00635057" w:rsidP="008544F6">
            <w:pPr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/10 marks</w:t>
            </w:r>
          </w:p>
        </w:tc>
        <w:tc>
          <w:tcPr>
            <w:tcW w:w="1620" w:type="dxa"/>
          </w:tcPr>
          <w:p w:rsidR="007E009F" w:rsidRDefault="007E009F" w:rsidP="008544F6">
            <w:pPr>
              <w:contextualSpacing/>
              <w:rPr>
                <w:b/>
                <w:sz w:val="24"/>
                <w:szCs w:val="16"/>
              </w:rPr>
            </w:pPr>
          </w:p>
        </w:tc>
        <w:tc>
          <w:tcPr>
            <w:tcW w:w="1710" w:type="dxa"/>
          </w:tcPr>
          <w:p w:rsidR="007E009F" w:rsidRDefault="007E009F" w:rsidP="008544F6">
            <w:pPr>
              <w:contextualSpacing/>
              <w:rPr>
                <w:b/>
                <w:sz w:val="24"/>
                <w:szCs w:val="16"/>
              </w:rPr>
            </w:pPr>
          </w:p>
        </w:tc>
        <w:tc>
          <w:tcPr>
            <w:tcW w:w="1620" w:type="dxa"/>
          </w:tcPr>
          <w:p w:rsidR="007E009F" w:rsidRDefault="007E009F" w:rsidP="008544F6">
            <w:pPr>
              <w:contextualSpacing/>
              <w:rPr>
                <w:b/>
                <w:sz w:val="24"/>
                <w:szCs w:val="16"/>
              </w:rPr>
            </w:pPr>
          </w:p>
        </w:tc>
        <w:tc>
          <w:tcPr>
            <w:tcW w:w="1620" w:type="dxa"/>
          </w:tcPr>
          <w:p w:rsidR="007E009F" w:rsidRDefault="007E009F" w:rsidP="008544F6">
            <w:pPr>
              <w:contextualSpacing/>
              <w:rPr>
                <w:b/>
                <w:sz w:val="24"/>
                <w:szCs w:val="16"/>
              </w:rPr>
            </w:pPr>
          </w:p>
        </w:tc>
      </w:tr>
      <w:tr w:rsidR="00635057" w:rsidTr="00B2025D">
        <w:tc>
          <w:tcPr>
            <w:tcW w:w="10890" w:type="dxa"/>
            <w:gridSpan w:val="5"/>
          </w:tcPr>
          <w:p w:rsidR="00635057" w:rsidRDefault="00635057" w:rsidP="008544F6">
            <w:pPr>
              <w:contextualSpacing/>
              <w:rPr>
                <w:b/>
                <w:sz w:val="24"/>
                <w:szCs w:val="16"/>
              </w:rPr>
            </w:pPr>
            <w:r>
              <w:rPr>
                <w:b/>
                <w:sz w:val="20"/>
                <w:szCs w:val="16"/>
              </w:rPr>
              <w:t>Total    _______/40 marks =</w:t>
            </w:r>
          </w:p>
        </w:tc>
      </w:tr>
    </w:tbl>
    <w:p w:rsidR="00806646" w:rsidRPr="00806646" w:rsidRDefault="00806646" w:rsidP="008544F6">
      <w:pPr>
        <w:contextualSpacing/>
        <w:rPr>
          <w:b/>
          <w:sz w:val="24"/>
          <w:szCs w:val="16"/>
        </w:rPr>
        <w:sectPr w:rsidR="00806646" w:rsidRPr="00806646" w:rsidSect="00806646">
          <w:type w:val="continuous"/>
          <w:pgSz w:w="12240" w:h="15840"/>
          <w:pgMar w:top="1440" w:right="1440" w:bottom="1440" w:left="144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space="709"/>
          <w:docGrid w:linePitch="360"/>
        </w:sectPr>
      </w:pPr>
    </w:p>
    <w:p w:rsidR="00806646" w:rsidRDefault="00806646" w:rsidP="008544F6">
      <w:pPr>
        <w:rPr>
          <w:b/>
          <w:sz w:val="28"/>
          <w:u w:val="single"/>
        </w:rPr>
        <w:sectPr w:rsidR="00806646" w:rsidSect="008544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3AF0" w:rsidRPr="008544F6" w:rsidRDefault="00E53AF0" w:rsidP="008544F6">
      <w:pPr>
        <w:rPr>
          <w:b/>
          <w:sz w:val="28"/>
          <w:u w:val="single"/>
        </w:rPr>
      </w:pPr>
    </w:p>
    <w:sectPr w:rsidR="00E53AF0" w:rsidRPr="008544F6" w:rsidSect="008066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F6" w:rsidRDefault="008544F6" w:rsidP="008544F6">
      <w:pPr>
        <w:spacing w:after="0" w:line="240" w:lineRule="auto"/>
      </w:pPr>
      <w:r>
        <w:separator/>
      </w:r>
    </w:p>
  </w:endnote>
  <w:endnote w:type="continuationSeparator" w:id="0">
    <w:p w:rsidR="008544F6" w:rsidRDefault="008544F6" w:rsidP="0085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F6" w:rsidRDefault="008544F6" w:rsidP="008544F6">
      <w:pPr>
        <w:spacing w:after="0" w:line="240" w:lineRule="auto"/>
      </w:pPr>
      <w:r>
        <w:separator/>
      </w:r>
    </w:p>
  </w:footnote>
  <w:footnote w:type="continuationSeparator" w:id="0">
    <w:p w:rsidR="008544F6" w:rsidRDefault="008544F6" w:rsidP="0085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B0" w:rsidRPr="001C4FB0" w:rsidRDefault="008544F6">
    <w:pPr>
      <w:pStyle w:val="Header"/>
      <w:rPr>
        <w:lang w:val="en-CA"/>
      </w:rPr>
    </w:pPr>
    <w:r>
      <w:rPr>
        <w:rFonts w:ascii="Vijaya" w:hAnsi="Vijaya" w:cs="Vijaya"/>
        <w:b/>
        <w:sz w:val="28"/>
        <w:szCs w:val="28"/>
        <w:lang w:val="en-CA"/>
      </w:rPr>
      <w:t>HSP3C</w:t>
    </w:r>
    <w:r w:rsidR="000C3B96" w:rsidRPr="001C4FB0">
      <w:rPr>
        <w:rFonts w:ascii="Vijaya" w:hAnsi="Vijaya" w:cs="Vijaya"/>
        <w:b/>
        <w:sz w:val="28"/>
        <w:szCs w:val="28"/>
        <w:lang w:val="en-CA"/>
      </w:rPr>
      <w:t xml:space="preserve"> – Researching a Social Scientist</w:t>
    </w:r>
    <w:r w:rsidR="004005C8">
      <w:rPr>
        <w:rFonts w:ascii="Vijaya" w:hAnsi="Vijaya" w:cs="Vijaya"/>
        <w:b/>
        <w:sz w:val="28"/>
        <w:szCs w:val="28"/>
        <w:lang w:val="en-CA"/>
      </w:rPr>
      <w:t xml:space="preserve"> and Applying Ideas     </w:t>
    </w:r>
    <w:r w:rsidR="000C3B96">
      <w:rPr>
        <w:lang w:val="en-CA"/>
      </w:rP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3"/>
    <w:rsid w:val="002D27C9"/>
    <w:rsid w:val="00344365"/>
    <w:rsid w:val="00367D52"/>
    <w:rsid w:val="003E5DF7"/>
    <w:rsid w:val="004005C8"/>
    <w:rsid w:val="00486FFB"/>
    <w:rsid w:val="004873C9"/>
    <w:rsid w:val="005F31E9"/>
    <w:rsid w:val="00635057"/>
    <w:rsid w:val="0068228E"/>
    <w:rsid w:val="007E009F"/>
    <w:rsid w:val="00806646"/>
    <w:rsid w:val="0084781D"/>
    <w:rsid w:val="008544F6"/>
    <w:rsid w:val="00985852"/>
    <w:rsid w:val="00A74E85"/>
    <w:rsid w:val="00B2025D"/>
    <w:rsid w:val="00B80E6B"/>
    <w:rsid w:val="00BB1575"/>
    <w:rsid w:val="00D03DE7"/>
    <w:rsid w:val="00D25BA3"/>
    <w:rsid w:val="00D42D98"/>
    <w:rsid w:val="00DB1F6F"/>
    <w:rsid w:val="00E1587D"/>
    <w:rsid w:val="00E53AF0"/>
    <w:rsid w:val="00E5644B"/>
    <w:rsid w:val="00E5669F"/>
    <w:rsid w:val="00F3012F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D0340-AC72-46B0-8016-977B2EA6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F6"/>
  </w:style>
  <w:style w:type="paragraph" w:styleId="Footer">
    <w:name w:val="footer"/>
    <w:basedOn w:val="Normal"/>
    <w:link w:val="FooterChar"/>
    <w:uiPriority w:val="99"/>
    <w:unhideWhenUsed/>
    <w:rsid w:val="0085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F6"/>
  </w:style>
  <w:style w:type="table" w:styleId="TableGrid">
    <w:name w:val="Table Grid"/>
    <w:basedOn w:val="TableNormal"/>
    <w:uiPriority w:val="39"/>
    <w:rsid w:val="007E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</cp:lastModifiedBy>
  <cp:revision>23</cp:revision>
  <dcterms:created xsi:type="dcterms:W3CDTF">2015-10-07T01:11:00Z</dcterms:created>
  <dcterms:modified xsi:type="dcterms:W3CDTF">2015-10-07T05:06:00Z</dcterms:modified>
</cp:coreProperties>
</file>